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6182f3eaf40f6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淡江大學攜手法務部調查局推動資安防詐 共商後續合作規劃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即時新聞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潘劭愷淡水校園報導】法務部調查局新北市調查處新店站主任高志豪、副主任許淑珍、組長張書瑋與調查官苗又元，9月3日下午3時蒞校拜訪淡江大學，校長許輝煌偕同資訊處資訊長石貴平、專案發展組組長王建智、校務資訊組組長林昀龍，就共同提升資訊安全防護合作的做法與成效進行交流，並規劃後續事宜。
</w:t>
          <w:br/>
          <w:t>　會談中，雙方就近來常見資訊安全、詐騙郵件相關案例與因應方式進行交流，其中特別提到AI工具盛行，藉以衍生的詐騙事件層出不窮，該如何提醒教職員生，善用AI之餘確實做好防範，分享彼此的想法。此外也針對智慧財產權的推動、資訊系統的安全機制、與教育訓練等相關事宜，進行後續規劃與討論。
</w:t>
          <w:br/>
          <w:t>　本校與法務部調查局為共同構建安全、可信賴的資安環境，提升資安聯防能力，2025年6月與法務部調查局共同簽署「國家資通安全聯防與情資分享合作備忘錄」，一年多來透過每季的資訊安全個案分享，與資訊安全宣導講習，除提供教職員生更多資訊安全教育與實務參考，更希望藉由雙方資安互助，推動資安聯防生態系的強化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352544"/>
              <wp:effectExtent l="0" t="0" r="0" b="0"/>
              <wp:docPr id="1" name="IMG_55e4a3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20260908074051011-4de332f2.jpg"/>
                      <pic:cNvPicPr/>
                    </pic:nvPicPr>
                    <pic:blipFill>
                      <a:blip xmlns:r="http://schemas.openxmlformats.org/officeDocument/2006/relationships" r:embed="R3a6105521bb144fb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35254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352544"/>
              <wp:effectExtent l="0" t="0" r="0" b="0"/>
              <wp:docPr id="1" name="IMG_3aa948e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20260908074145729-577ee161.jpg"/>
                      <pic:cNvPicPr/>
                    </pic:nvPicPr>
                    <pic:blipFill>
                      <a:blip xmlns:r="http://schemas.openxmlformats.org/officeDocument/2006/relationships" r:embed="R935090e4d4ee4fb8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35254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3a6105521bb144fb" /><Relationship Type="http://schemas.openxmlformats.org/officeDocument/2006/relationships/image" Target="/media/image2.bin" Id="R935090e4d4ee4fb8" /></Relationships>
</file>