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01f4c3b801453a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1258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莫北協代表訪淡江 提議推動俄國文化交流 設置普希金雕像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【賴映秀淡水校園報導】莫斯科臺北經濟文化協調委員會（莫北協）駐臺北代表處代表LAPIN Pavel，一行於9月8日下午蒞校拜訪校長許輝煌，外語學院院長張慶國、歐語系副教授郭昕宜陪同接待。LAPIN提出全臺首座「俄國現代文學之父」普希金雕像落腳淡江，以及結合俄國節慶推廣俄語教學與文化交流等兩項交流主題，希望與本校深化文化合作。
</w:t>
          <w:br/>
          <w:t>　訪談中，LAPIN盛讚淡江大學創辦人張建邦早在1995年創立俄語系，更領先全臺推動「大三出國」制度，讓男學生也能順利出國深造，遠見令人感佩。他希望能與這個創校76年的高等學府，就俄語教學與文化交流活動，進行常態化推廣。實際作法建議可結合俄國傳統節慶，如每年春季的送冬節及6月6日的聯合國俄語日，舉辦俄羅斯文化週、文學朗誦或全國性俄語文競賽。同時，他也承諾莫北協將全力提供文化展覽等資源協助，以促進校內外跨領域學生對俄國人文的理解。
</w:t>
          <w:br/>
          <w:t>　LAPIN的另一項合作提議，為引進「『俄羅斯光榮與偉大專案』普希金雕像」。莫北協目前推動在海外設置俄國重要歷史人物雕像，考量淡江長年培育優秀俄語人才，特別提議將「俄國現代文學之父」普希金雕像落腳淡水校園，為全臺首座普希金像。許校長對此正面回應，指示由校園規劃委員會評估。
</w:t>
          <w:br/>
          <w:t>　LAPIN自會談開始，即展現一口讓人驚艷，標準且流利的中文。他分享自己從中學時期因收看電視節目，接觸到中華文化，從自製木筷吃飯，到鑽研中文與中國歷史的經歷，並提到在北京翻閱古代官員上呈的奏摺，那種「不得了」的感受，更像是一位中國通。訪談中，談及對臺灣的印象，LAPIN讚譽臺灣完整保存深厚純粹的中華傳統文化。喜愛臺灣茶，並且常在住處內湖附近爬山攬勝的他，更提到平日透過廣播，細細聆聽臺語與客家話的優美聲調，對這片土地豐富多元的文化與語言風貌有著極為深厚的情感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352544"/>
              <wp:effectExtent l="0" t="0" r="0" b="0"/>
              <wp:docPr id="1" name="IMG_d49b8ad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35fca174-a523-413f-99aa-af30557aa63a.jpg"/>
                      <pic:cNvPicPr/>
                    </pic:nvPicPr>
                    <pic:blipFill>
                      <a:blip xmlns:r="http://schemas.openxmlformats.org/officeDocument/2006/relationships" r:embed="Rbfbb66e926aa4a40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35254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352544"/>
              <wp:effectExtent l="0" t="0" r="0" b="0"/>
              <wp:docPr id="1" name="IMG_1413126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e8a0897c-46b2-465b-ad03-b62ad01df10e.jpg"/>
                      <pic:cNvPicPr/>
                    </pic:nvPicPr>
                    <pic:blipFill>
                      <a:blip xmlns:r="http://schemas.openxmlformats.org/officeDocument/2006/relationships" r:embed="Rffe7e2625ce64e61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35254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bfbb66e926aa4a40" /><Relationship Type="http://schemas.openxmlformats.org/officeDocument/2006/relationships/image" Target="/media/image2.bin" Id="Rffe7e2625ce64e61" /></Relationships>
</file>