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04bc763564b2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【新任一級主管專訪】以人為本 陪伴同仁在淡江安心發展／人力資源處 人資長 田峻吉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最高學歷：國立臺灣大學財務金融學研究所博士
</w:t>
          <w:br/>
          <w:t>&lt;br /&gt; 
</w:t>
          <w:br/>
          <w:t>重要經歷：淡江大學風險管理與保險學系教授兼系主任
</w:t>
          <w:br/>
          <w:t>
</w:t>
          <w:br/>
          <w:t>&lt;br /&gt; 
</w:t>
          <w:br/>
          <w:t>　【林品瑜專訪】「人資工作最重要的，還是以人為本。」曾任風險管理與保險學系系主任，新任人資長田峻吉面對的不只是職務轉換，更是從單一學系走向整個校園。面對高等教育環境快速變動，他認為，人資工作的核心除了積極延攬人才，更要讓同仁在淡江安心扎根，也能在這裡找到明確的職涯方向。
</w:t>
          <w:br/>
          <w:t>&lt;br /&gt;
</w:t>
          <w:br/>
          <w:t>　從系主任到人資長，工作視角雖然有所不同，但與師生、同仁相處累積的豐富經驗，也成為田峻吉接掌人資工作的基礎。擔任系主任4年期間，他主要面對教師、學生、助理、系友及產學合作等事務，如今面對全校近兩千名專兼任教職員，以及不同單位的特性，更需要跨單位溝通與協調，在多元需求間尋求最佳平衡。
</w:t>
          <w:br/>
          <w:t>&lt;br /&gt; 
</w:t>
          <w:br/>
          <w:t>　田峻吉將自身的學術專業思維帶入人資工作，訂定短、中、長三階段規畫。短期以符合生師比為目標，他表示，本校115學年度入學滿招，成績亮眼之餘，卻也面臨維持生師比的課題，人資處必須精算員額、積極聘任，讓師資配置跟上學生需求。中期將著重攬才與留才，長期則逐步推動職務經驗傳承，讓工作經驗能夠延續，避免造成經驗斷層。
</w:t>
          <w:br/>
          <w:t>
</w:t>
          <w:br/>
          <w:t>&lt;br /&gt; 
</w:t>
          <w:br/>
          <w:t>#### 攬才更要留才 打造安心發展的職場環境
</w:t>
          <w:br/>
          <w:t>　「留才不能只給薪資，要讓同仁看到長期的職涯發展，而非只是一份工作。」田峻吉認為，薪資待遇固然重要，但制度保障、退休福利、工作環境、生活品質，同樣是人才留任的關鍵。因此，人資處除了持續爭取升遷轉任員額，提供穩定的職涯發展管道，也希望協助教職員深入了解學校資源與制度，看見淡江的獨特優勢。
</w:t>
          <w:br/>
          <w:t>&lt;br /&gt; 
</w:t>
          <w:br/>
          <w:t>　然而，面對日益激烈的人才競爭，攬才並非只是「找到人」。尤其AI與理工科等熱門領域，不僅要面對其他大專校院的競爭，也必須與業界爭取人才。田峻吉認為，學校除了提供具競爭力的條件，更應從制度、職涯發展與工作支持等面向著手，讓同仁看見長期發展的可能性，並鼓勵各系所可主動拓展人才來源，透過學術網絡尋找優秀博士生與教師，也可以從校友中發掘對母校具有情感、願意回校服務的人才。
</w:t>
          <w:br/>
          <w:t>&lt;br /&gt; 
</w:t>
          <w:br/>
          <w:t>　「我自己剛進淡江的時候，也得到前輩充分的帶領。」田峻吉分享自己初進淡江時，受到前輩協助的經驗。因此，人資處仿效教務處教師教學發展中心「良師益友傳承帶領計畫」，設立「職場導師制度」，由資深同仁陪伴新進人員熟悉工作內容與校園環境，協助度過初入職場的適應期，也讓工作經驗得以延續。此外，學校也藉由員工福利委員會、女教職員聯誼會等組織，舉辦聯誼活動與才藝班；體育事務處提供體適能運動班；學生事務處也辦理各類健康檢測與午間健康講座，讓教職員在工作之餘，也能兼顧生活與健康。
</w:t>
          <w:br/>
          <w:t>
</w:t>
          <w:br/>
          <w:t>&lt;br /&gt; 
</w:t>
          <w:br/>
          <w:t>#### AI融入職場 培養面向未來的人才
</w:t>
          <w:br/>
          <w:t>　在本校「AI+SDGs=∞」、「ESG+AI=∞」校務發展願景推動下，AI已是人才培育時無法忽略的一環。田峻吉強調，「AI能輔助我們，但決策依然在於人。」AI可以協助資料蒐集、比較與分析，提升工作效率，但學習AI不應只是為了取得證照，應回歸實際工作需求，找到真正適合自己的工具。因此，人資處未來將與資訊處合作規劃AI培訓課程，培養同仁的AI基本素養，並將學習成績列入升遷參考，讓培訓成果真正落實於工作現場。
</w:t>
          <w:br/>
          <w:t>&lt;br /&gt; 
</w:t>
          <w:br/>
          <w:t>　「希望教職員工能感受到，人資處更貼近自己，就像一個有溫度的家人。」這是田峻吉對團隊的期許。對他而言，法規與制度是人資工作的基礎，但背後更重要的，是理解同仁們不同的需求，在工作、生活與職涯發展方面提供支持。從人才引進、培育到經驗傳承，他希望讓每位同仁都能在適合自己的位置發揮所長，在淡江安心工作、持續成長，也讓人才與經驗在校園中持續累積，成為淡江邁向永續發展的重要力量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2544" cy="6096000"/>
              <wp:effectExtent l="0" t="0" r="0" b="0"/>
              <wp:docPr id="1" name="IMG_86bccf6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61b6b14-49e7-4ac9-ac07-706645ddbb9a.jpg"/>
                      <pic:cNvPicPr/>
                    </pic:nvPicPr>
                    <pic:blipFill>
                      <a:blip xmlns:r="http://schemas.openxmlformats.org/officeDocument/2006/relationships" r:embed="R125f993adb8b49d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2544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25f993adb8b49d7" /></Relationships>
</file>