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c32bec009426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【115學年度新任二級主管介紹】文學院 資訊傳播學系主任 林俊賢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最高學歷：英國新堡大學新媒體藝術博士
</w:t>
          <w:br/>
          <w:t>重要經歷：
</w:t>
          <w:br/>
          <w:t>雍和藝術教育基金會董事
</w:t>
          <w:br/>
          <w:t>資策會及中華電信設計思考與 AI 應用企業內訓講師
</w:t>
          <w:br/>
          <w:t>台灣設計研究院及資策會 AI 與使用者經驗產學研究計畫主持人
</w:t>
          <w:br/>
          <w:t>
</w:t>
          <w:br/>
          <w:t>
</w:t>
          <w:br/>
          <w:t>未來願景及規畫：以「從人出發、用 AI 放大創意」為核心，深化資訊傳播學系在數位內容、行銷傳播與互動科技的教學特色；推動 AI 與設計思考融入課程與專題實作，強化產學合作及系友連結，培養兼具人文洞察、創意表達、科技應用與實務能力的跨域人才。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8640" cy="6096000"/>
              <wp:effectExtent l="0" t="0" r="0" b="0"/>
              <wp:docPr id="1" name="IMG_96f87c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1b83d6a7-ade6-4705-b283-f4d549503179.jpg"/>
                      <pic:cNvPicPr/>
                    </pic:nvPicPr>
                    <pic:blipFill>
                      <a:blip xmlns:r="http://schemas.openxmlformats.org/officeDocument/2006/relationships" r:embed="Rb594ed967b60484f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8640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b594ed967b60484f" /></Relationships>
</file>