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86f6d1f1416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【115學年度新任二級主管介紹】商管學院 資訊管理學系主任 吳雅鈴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最高學歷：國立政治大學資訊管理系博士
</w:t>
          <w:br/>
          <w:t>重要經歷：
</w:t>
          <w:br/>
          <w:t>淡江大學資訊管理學系專任副教授
</w:t>
          <w:br/>
          <w:t>國立政治大學兼任副教授
</w:t>
          <w:br/>
          <w:t>《資訊管理展望》期刊 Executive Editor
</w:t>
          <w:br/>
          <w:t>未來願景及規畫：本系未來聚焦「AI 科技賦能、跨域創新思維與全球國際視野」三大核心。我們致力鏈結多元產學資源、深化海外跨國交流與實務合作，打造無邊界的學習生態圈，全面提升專業競爭力與領導格局，引領每位學生成為驅動未來變革的頂尖人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08e807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341121a9-9372-4bf2-9ccb-7f8522b672f7.jpg"/>
                      <pic:cNvPicPr/>
                    </pic:nvPicPr>
                    <pic:blipFill>
                      <a:blip xmlns:r="http://schemas.openxmlformats.org/officeDocument/2006/relationships" r:embed="Re8959f01b7384ee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8959f01b7384ee2" /></Relationships>
</file>