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754cfcd52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參加輔大盃擊劍邀請賽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【記者陳建豪報導】本校西洋劍術社於本月19日參加輔大盃擊劍邀請賽，抱回女子組冠軍。
</w:t>
          <w:br/>
          <w:t>
</w:t>
          <w:br/>
          <w:t>　女子組選手為蔡秀慧（財金四）、陳欣敏（水環四）、及校友何佳倫。女子組一路過關斬將，首先是在八強戰時，對上了以體育著稱的台北體育學院，而在此戰獲勝後，我方選手也等於是吃下了顆定心丸，越打越有信心，在接下來的四強準決賽時，碰到了去年大專盃第三名的中國海專隊，我方選手表現不俗，搶到了進入決賽的門票。而在決賽時，碰上了宿敵政大隊，猶記得在去年大專劍擊錦標賽時，我方女子組就是在爭奪冠亞軍時碰上了政大隊，不幸引恨敗北，不過我方選手卻也是越挫越勇，終於在此場比賽冠亞軍戰時，演出「公主復仇記」，以45比43，力克政大隊稱后。
</w:t>
          <w:br/>
          <w:t>
</w:t>
          <w:br/>
          <w:t>　在冠亞軍戰打最後一點的蔡秀慧表示，她上場時比數為40比38，我方雖小勝兩分，但是她
</w:t>
          <w:br/>
          <w:t>
</w:t>
          <w:br/>
          <w:t>　壓力還是相當大，因此採取慢節奏的打法，讓對方陷入自己的節奏中，最後終以一招「長刺」克敵取勝，她說：「當我最後刺中對手時，才終於知道我們原來也能夠做得到！腦海中出現教練曾說過的話語『如果拼了命還做不到，就是技不如人，那也就算了，但是最忌還沒做就放棄。』」
</w:t>
          <w:br/>
          <w:t>
</w:t>
          <w:br/>
          <w:t>　至於男子組方面，則是在八強戰中，不幸遭淘汰。對於此次比賽成績，社長楊哲輝（會計二）表示，很恭喜女子組能榮獲冠軍，不過他也指出，由於在社內劍術較高強的社員，大都已經大四了，因此如何培養一、二年級的選手，使他們有參賽甚至是奪牌的實力，為目前當務之急，他也歡迎對西洋劍有興趣的同學來加入他們的社團。</w:t>
          <w:br/>
        </w:r>
      </w:r>
    </w:p>
  </w:body>
</w:document>
</file>