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7e6775cf2244f4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1259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榮獲臺法文化獎！ 淡江榮譽教授吳錫德鼓勵譯者：展現AI無可取代的文化價值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賴映秀淡水校園報導】第29屆「臺法文化獎」頒獎典禮，於法國時間9月14日晚間，在巴黎法蘭西學院大會議廳盛大舉行。淡江大學法國語文學系（現已改制為歐洲語文學系法文組）榮譽教授吳錫德因長期深耕法語教育、文學翻譯與出版，推動臺灣與法語世界的長期交流而獲此殊榮。臺灣文化部長李遠亦親赴巴黎出席，並在致詞時強調，藝術是臺灣通往世界最短的距離，自由與人文精神則是臺灣與國際共享的核心價值。
</w:t>
          <w:br/>
          <w:t>吳錫德為本校校友，畢業後負笈法國6年學成返國，於1986年回母校任教，曾任本校法國語文學系主任及外語學院院長，長達35年的教學生涯中，培育了近4000名學生。他更積極成立臺灣法語譯者協會，籌辦首屆世界法語日活動，並創設法文翻譯獎。這些貢獻除了為臺灣的法語學習者奠定重要基礎，並為臺灣社會引進法國多元的人文與社會科學思想。
</w:t>
          <w:br/>
          <w:t>典禮中，吳錫德引述法國文化評論家班雅明（Walter Benjamin）的名言表示，「翻譯就是一種再生」，譯者的行為相當類似於藝術家與哲學家。他回憶自己於1980年代赴巴黎求學，面對當時仍處於戒嚴的臺灣及親友勸留，秉持著「家鄉需要我」的信念毅然返臺。他認為，法國給了他一把知識的鑰匙，他便有責任與義務回鄉「把這把鑰匙交給更多人」。
</w:t>
          <w:br/>
          <w:t>談及數位時代備受討論的AI翻譯議題，吳錫德在致詞時提出獨到見解，直言「AI是好東西」，能大幅節省譯者在資料查證與基礎搜尋上的時間。然而，他強調「AI不能取代專業譯者」，人工智慧僅能提供建議，真正的精緻與文化性翻譯，仍仰賴譯者平時的廣泛閱讀、跨國生活經驗與深厚文化理解。他更鼓勵年輕譯者多接觸外國社會，唯有懂生活、具備專業判斷力的譯者，在AI時代其價值才會更加無可取代。
</w:t>
          <w:br/>
          <w:t>透過媒體，淡江大學歐語系師生看到熟悉的身影，站上巴黎法蘭西學院的大會議廳上受獎，都感到與有榮焉。外國語文學院院長兼歐語系主任張慶國表示，「除了替他高興之外，也有一種很深的感動。」他形容吳錫德是一位「從臺灣出發、曾經留學法國，最後又把從法國帶回來的知識與文化，一點一滴傳給臺灣下一代的人」，如今得到臺法雙方的肯定，「我想，這大概就是對一個教育工作者最美好的回應。」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434b335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b61149a8-8a84-40cb-8357-cd86c5f32afb.jpg"/>
                      <pic:cNvPicPr/>
                    </pic:nvPicPr>
                    <pic:blipFill>
                      <a:blip xmlns:r="http://schemas.openxmlformats.org/officeDocument/2006/relationships" r:embed="R6308c484ccb0428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584cfd9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407dea95-8383-421f-abcd-815222c3c631.jpg"/>
                      <pic:cNvPicPr/>
                    </pic:nvPicPr>
                    <pic:blipFill>
                      <a:blip xmlns:r="http://schemas.openxmlformats.org/officeDocument/2006/relationships" r:embed="Ra23507228b5c482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de71dd0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3c5791d1-696e-447f-9439-ba864d8fbf3a.jpg"/>
                      <pic:cNvPicPr/>
                    </pic:nvPicPr>
                    <pic:blipFill>
                      <a:blip xmlns:r="http://schemas.openxmlformats.org/officeDocument/2006/relationships" r:embed="Rb611214b68de495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6308c484ccb04280" /><Relationship Type="http://schemas.openxmlformats.org/officeDocument/2006/relationships/image" Target="/media/image2.bin" Id="Ra23507228b5c482e" /><Relationship Type="http://schemas.openxmlformats.org/officeDocument/2006/relationships/image" Target="/media/image3.bin" Id="Rb611214b68de495e" /></Relationships>
</file>