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8418f444642e1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AI助力教學 鍾志鴻分享智慧備課與教材應用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【記者林宇翔淡水校園報導】淡江大學教師教學發展中心9月23日中午12時，在I501教室舉辦「從智慧備課到Vibe Coding：運用Edcafe與OpenCode開啟師生AI協作新日常」講座，邀請遠距教學發展中心主任鍾志鴻介紹Edcafe AI與OpenCode應用，示範運用AI生成教案、影片測驗、AI學習助理及互動網頁，並分享實際操作的注意事項。
</w:t>
          <w:br/>
          <w:t>「當教師能以AI出題、學生也能以AI解題時，教學更需要思考學生究竟學會什麼。」鍾志鴻以Edcafe AI示範智慧備課，輸入課程需求後產生教案，再由教師依實際需要編修，將AI產出作為備課起點。在課後練習方面，則可將具備字幕的YouTube影片轉為測驗，產生題目、解答與說明，讓學生觀看後作答，教師則可查看答題結果，作為掌握學習情況的參考。
</w:t>
          <w:br/>
          <w:t>除了製作教材，鍾志鴻也示範如何建立AI教學助理。教師可上傳講義、設定角色與學習目標，讓學生針對課程內容提問，並依需求調整互動方式及對話次數。他以自身課堂使用經驗說明，教師能查看學生與助理的對話紀錄，了解學生提出哪些疑問，也可匯出紀錄，輔以AI整理可能的學習弱點。他表示，這些紀錄提供觀察學習歷程的另一種途徑，讓教師有機會從學生的提問中，辨識需要補充說明的概念。
</w:t>
          <w:br/>
          <w:t>針對現成教學軟體功能有限的情況，鍾志鴻進一步介紹OpenCode，輸入文字描述需求，讓AI協助撰寫互動網頁。他以理論概念複習為例，示範產生翻卡、測驗與配對等功能，再提出新增教材匯入功能的要求，呈現逐步修改工具的過程。他說明，透過自然語言引導AI撰寫程式，教師可依課程需求嘗試製作互動教材，並檢視結果後持續調整。
</w:t>
          <w:br/>
          <w:t>不過，生成速度提升，也使內容判斷更為重要。鍾志鴻強調，AI的角色是協助教師提高教學準備效率，產出仍須經過檢視，才能作為最後使用的內容。他認為，具備基礎知識，才能辨認AI回答或程式中的問題。若學生尚未理解基本概念，直接依賴生成結果，可能無從判斷錯誤所在。因此，教學需兼顧AI應用與基礎訓練，不能只以完成作品作為學習的終點。
</w:t>
          <w:br/>
          <w:t>在問答交流中，與會老師反映，使用Edcafe影片出題功能生成的題目與實際教學需求仍有落差，顯示AI產出的內容需進一步確認。另有與會老師提出，若學生缺乏基礎，即使依賴AI取得完整的程式碼也未必能真正理解，這對工程學生的學習將是一大隱憂。鍾志鴻則回應，教師必須對AI生成的最終內容負責，教學上應確保學生先建立扎實基礎後再使用AI，同時引導學生學習如何與AI正確協作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3249168"/>
              <wp:effectExtent l="0" t="0" r="0" b="0"/>
              <wp:docPr id="1" name="IMG_43e1eb7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69888a9-aae0-478c-a700-37ebcc2940ce.JPG"/>
                      <pic:cNvPicPr/>
                    </pic:nvPicPr>
                    <pic:blipFill>
                      <a:blip xmlns:r="http://schemas.openxmlformats.org/officeDocument/2006/relationships" r:embed="Rb3630287a8dd45f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32491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b3630287a8dd45f1" /></Relationships>
</file>