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6dfb4654ff4ce3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1259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女聯會歡慶教師節迎中秋 同桌同心攜手同行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【林品瑜淡水校園報導】淡江大學女教職員聯誼會9月23日中午12時10分，在覺生國際會議廳舉辦「同桌・同心・同行 相聚女聯會・歡慶教師節」活動，董事長張家宜、校長許輝煌、學術副校長薛宏中、多位一級單位主管，以及逾百位教職員同仁參與，共聚餐敘歡慶教師節，並提前感受中秋團圓氛圍。
</w:t>
          <w:br/>
          <w:t>女聯會理事長、行政副校長紀慧君致詞時表示，「同桌」象徵相聚，「同心」期盼彼此凝聚力量，攜手「同行」、走得更遠，今年活動也特別以傳統辦桌宴席，讓新舊同仁齊聚交流。對應董事長成立女聯會的初衷，以及許校長上任之初曾期許帶領和諧、團結的團隊，讓每位同仁的努力都能被看見，皆與「同桌同心同行」的理念不謀而合，希望未來能持續擴大交流，讓女聯會走得更遠、更長久。
</w:t>
          <w:br/>
          <w:t>許校長表示，教師節是向所有教職員在工作崗位上，為高等教育共同付出表達感謝的時刻，感謝女聯會幹部積極籌辦活動，以及現場所有人的投入與支持，讓教師節餐會更加溫馨。他指出，女聯會成立至今31年，成立初衷是希望看見女性教職員對學校運作的重要性，並透過推動性別平等，讓女性教職員在校務工作中有更好的發揮。他也期盼與全體教職員同心同行，共同推動淡江發展，並持續營造更加女性友善的職場環境。
</w:t>
          <w:br/>
          <w:t>張董事長回顧，早期活動由各單位自行準備餐點、比拚廚藝，近年則因應生活型態轉變，改由專業團隊準備宴席，展現女聯會隨時代調整、持續創新的精神。她也提到，今年適逢新任校長及團隊上任，期盼學校在其帶領下持續創新，為教師及學生提供更具創意與永續發展的校園環境。最後祝福大家教師節快樂、中秋節愉快，期盼大家同心同行，共同為淡江大學未來發展努力。
</w:t>
          <w:br/>
          <w:t>會中頒發女聯會助學金，由紀慧君頒予統計四高于媃、資工四陶思渝、大傳四鄭雋齡與水環三詹士宏。用餐前由體育處體育教學與活動組助理教授郭馥滋帶領教職員跳「同桌舞」，隨〈妳是我的花朵〉音樂舞動，並將「同桌、同心、同行」融入舞蹈動作，現場氣氛熱絡。與會同仁、財務處會計組約聘行政人員郭芸辰分享，財務處鼓勵新進教職員加入女聯會，因此每年都會報名參加教師節活動，這次適逢中秋節與教師節前夕，能與不同單位同仁相聚、聊天，感覺如同團圓，也呼應「同桌同心同行」所傳達的凝聚與交流意義。大學社會責任實踐計畫辦公室助理黃嘉琪表示，很難得有機會與平時較少交流的同仁相聚，透過聊天及參與活動增進彼此交流。她也提到，聽到紀慧君分享過往經歷，覺得內容有十分有趣，更加認識女聯會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25952"/>
              <wp:effectExtent l="0" t="0" r="0" b="0"/>
              <wp:docPr id="1" name="IMG_602d39a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b75f299e-9277-40a9-b48a-1cfb8aa54709.jpg"/>
                      <pic:cNvPicPr/>
                    </pic:nvPicPr>
                    <pic:blipFill>
                      <a:blip xmlns:r="http://schemas.openxmlformats.org/officeDocument/2006/relationships" r:embed="R5846952b26954dfc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2595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27ca035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c89b9830-7128-4779-988f-3f2c5a891080.jpg"/>
                      <pic:cNvPicPr/>
                    </pic:nvPicPr>
                    <pic:blipFill>
                      <a:blip xmlns:r="http://schemas.openxmlformats.org/officeDocument/2006/relationships" r:embed="Rf21d35812de34770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7464e17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2019e0d9-75b4-4854-9692-96ec7b543e41.jpg"/>
                      <pic:cNvPicPr/>
                    </pic:nvPicPr>
                    <pic:blipFill>
                      <a:blip xmlns:r="http://schemas.openxmlformats.org/officeDocument/2006/relationships" r:embed="Rafc162d4343a4f60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5846952b26954dfc" /><Relationship Type="http://schemas.openxmlformats.org/officeDocument/2006/relationships/image" Target="/media/image2.bin" Id="Rf21d35812de34770" /><Relationship Type="http://schemas.openxmlformats.org/officeDocument/2006/relationships/image" Target="/media/image3.bin" Id="Rafc162d4343a4f60" /></Relationships>
</file>