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ae4fbb71948c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科教中心攜手亞洲水泥 災後再訪花蓮光復國中伴生共同體驗化學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楷威花蓮報導】淡江大學理學院科學教育中心「化學遊樂趣」團隊，9月21及22日攜手亞洲水泥，前往花蓮縣富源國中與光復國中舉辦科普活動。去年團隊曾赴光復國中辦理活動，當地遭逢馬太鞍溪洪災時，團隊第一時間致信慰問，並承諾災後校園完成整理後有需求，化學車必定再次到訪。如今校園逐步復原，團隊重返光復，帶領全體七年級學生動手做實驗，展開化學探索。
</w:t>
          <w:br/>
          <w:t>「化學遊學趣」自2011年啟動，透過行動化學車走入各地校園，以生活化、趣味化的實驗，引導學生從操作中認識科學。本次活動安排魔術秀及3項闖關實驗，其中亞泥與團隊合作的「無機肉粽」，為近年新增的特色實驗課程。雙方合作進入第三年，從首年化學車進入亞泥秀林廠辦理科普營、第二年亞泥志工入校協助教學，到今年團隊已能自主帶領該課程，並在亞泥提供材料支援下，將實驗納入全臺巡迴的闖關活動。
</w:t>
          <w:br/>
          <w:t>花蓮場次中，亞泥志工隨隊進入校園，帶領師生操作該實驗，認識水合反應，並運用「低碳墁砌水泥」親手製作迷你消波塊。科教中心執行長高憲章表示，團隊每年深耕鳳林地區，輪流走訪花蓮各地偏鄉辦理營隊，這次看見光復國中在災後重建壓力下積極恢復校園，令人敬佩。
</w:t>
          <w:br/>
          <w:t>理學院院長陳曜鴻指出，對偏鄉學生而言，科普活動往往是人生中第一次親手操作實驗，實際體驗比單純從課本中學習更能留下深刻印象，過去曾有學生因參與活動而對化學產生興趣，進一步升學並投入相關產業。他表示，面對中學理化教師人力減少，偏鄉學生接觸實作的機會更加稀少，因此團隊即使經常面臨天候與交通等挑戰，仍努力持續將實驗室帶進偏鄉。例如8月中旬前往綠島出隊，化學車就曾因颱風導致航班停航而滯留一週，團隊仍憑著熱忱、克服困難完成任務。
</w:t>
          <w:br/>
          <w:t>陳曜鴻強調，化學車能持續深入偏鄉，有賴產官學界長年的信任與相挺。亞洲水泥及中華紙漿皆重視地方教育並提供資源，其中華紙漿至今仍持續挹注，成為團隊深耕花東地區的重要後盾。行動化學車長年獲多所企業支援，成果不僅受到國際純化學和應用化學聯合會（IUPAC）關注，將團隊推廣經驗分享於國際社群，更吸引姊妹校馬來西亞拉曼大學跨海取經交流。未來團隊將持續串聯產學資源，讓科普教育走進更多偏鄉校園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3947df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7a950567-226e-42c9-9feb-938964f56748.jpg"/>
                      <pic:cNvPicPr/>
                    </pic:nvPicPr>
                    <pic:blipFill>
                      <a:blip xmlns:r="http://schemas.openxmlformats.org/officeDocument/2006/relationships" r:embed="R1620b5ea9da64b6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d914bad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523fdc51-b82f-4ebb-ade7-67b06905c6f6.jpg"/>
                      <pic:cNvPicPr/>
                    </pic:nvPicPr>
                    <pic:blipFill>
                      <a:blip xmlns:r="http://schemas.openxmlformats.org/officeDocument/2006/relationships" r:embed="R4cf3990c8d9b442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4259c91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46ad3804-df6f-4630-988a-0d7cd4c229a5.jpg"/>
                      <pic:cNvPicPr/>
                    </pic:nvPicPr>
                    <pic:blipFill>
                      <a:blip xmlns:r="http://schemas.openxmlformats.org/officeDocument/2006/relationships" r:embed="R15d5fd2b67d940f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1620b5ea9da64b63" /><Relationship Type="http://schemas.openxmlformats.org/officeDocument/2006/relationships/image" Target="/media/image2.bin" Id="R4cf3990c8d9b4420" /><Relationship Type="http://schemas.openxmlformats.org/officeDocument/2006/relationships/image" Target="/media/image3.bin" Id="R15d5fd2b67d940f8" /></Relationships>
</file>