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df53e9087405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1260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創新高！教心所40校友通過諮商心理師高考 應屆生再次全壘打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楷威淡水校園報導】115年度考選部諮商心理師專技高考9月22日放榜，淡江大學教育心理與諮商研究所40名校友（含隨班附讀實習生）上榜，創下歷史新高；其中114學年應屆畢業生15人報考全數考取，再一次揮出全壘打。
</w:t>
          <w:br/>
          <w:t>為協助考生應試，教心所每年固定舉辦國考說明會，並由優秀校友陪跑，參與考生所組成的讀書會。今年考前更由助理教授許哲修開設猜題班並成立輔導群組，全程陪伴學生討論解題直至放榜，造就持續上揚的錄取人數。紅榜上可見校友組成十分多元，不但有外籍生、僑生，今年也有兩位海外歸國，透過推廣教育處來到教心所補實習學分的隨班附讀生也一起上榜，壯大聲勢。
</w:t>
          <w:br/>
          <w:t>今年上榜的15位應屆畢業生之中，有不少為在職場歷練逾10年後轉換跑道的中年轉職代表，他們帶著深厚的跨界歷練跨足心理諮商領域，並一次到位。其中，成大企管所畢業的羅有志，深耕行銷近15年並兼任企業內訓講師；翻譯所畢業的張睿耘，則在科技業推展ESG專案與公關逾10年，並長年於NGO擔任志工與理監事。面對中年關卡，兩人皆因家庭轉折重新思索生涯方向——羅有志為尋求生活平衡並佈局未來自行開業，希望結合過往企業內訓與溝通專長，考取教心所後毅然辭去行銷經理職務、全職進修三年；張睿耘則因家人意外腦傷失能成為長照家屬，促使其轉向能直接發揮影響力的助人專業。
</w:t>
          <w:br/>
          <w:t>遠赴花蓮慈濟大學全職實習的羅有志，回顧中年轉職歷程，深感所上多元生源打破了傳統教學框架，讓不同行業的實務思維在課堂上相互激盪；張睿耘則體會到，過往在翻譯與科技業累積的語言敏銳度及職場閱歷，正是如今能深刻同理個案的關鍵資產。兩人以自身經驗勉勵學弟妹，跨領域並非劣勢，只要懂得將過去的人生歷練轉化為理解他人的養分，每個人都能在諮商專業中走出獨特的個人風格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90288"/>
              <wp:effectExtent l="0" t="0" r="0" b="0"/>
              <wp:docPr id="1" name="IMG_200408b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660744ff-28ff-4ec2-9379-f05f3742f123.jpg"/>
                      <pic:cNvPicPr/>
                    </pic:nvPicPr>
                    <pic:blipFill>
                      <a:blip xmlns:r="http://schemas.openxmlformats.org/officeDocument/2006/relationships" r:embed="Rdb22c9137b38496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9028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6096000"/>
              <wp:effectExtent l="0" t="0" r="0" b="0"/>
              <wp:docPr id="1" name="IMG_3e815ed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593893e-9303-4e42-99d5-177b419b41e5.png"/>
                      <pic:cNvPicPr/>
                    </pic:nvPicPr>
                    <pic:blipFill>
                      <a:blip xmlns:r="http://schemas.openxmlformats.org/officeDocument/2006/relationships" r:embed="R671b59ddb43f424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b22c9137b384961" /><Relationship Type="http://schemas.openxmlformats.org/officeDocument/2006/relationships/image" Target="/media/image2.bin" Id="R671b59ddb43f4244" /></Relationships>
</file>