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6d48076e0049fe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1260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淡江大學友善安全校園 童軍團帶領社區學童活力成長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學生大代誌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張瑜倫淡水校園報導】淡江大學於民國97年通過國際安全學校認證，是全球第一所獲此認證的大學，並且榮獲「113年教育部友善校園獎」。這座曾陪伴34萬名淡江人成長的校園，也是鄰近社區與多元團體共享的學習與活動場域，其中，淡江大學童軍團每兩週舉辦的團集會，讓假日的五虎崗增添熱鬧活力。
</w:t>
          <w:br/>
          <w:t>淡江童軍團至今已走過51年，從資深女童軍、淡江羅浮群逐步發展出幼童軍、幼女童軍、童軍、女童軍、行義、蘭姐、稚齡等各團，團員年齡從幼兒園到大學，並有校友及家長服務員共同參與。多年來，一代帶著一代傳承童軍精神，透過多元活動與自主學習，陪伴孩子認識自己、結交夥伴，也從團隊合作中培養互助精神。
</w:t>
          <w:br/>
          <w:t>學期中的隔週日，淡江校園成為童軍活動的歡樂場域。稚齡童軍、幼童軍（小狼）及幼女童軍（小蛙）在覺生綜合大樓前、牧羊草坪及學生活動中心周邊進行各項活動，透過定向探索認識校園，藉由勞作認識校園生態；傳播館前行人徒步區曾舉辦「剛毅盃童軍皂飛車競賽」，學生活動中心則舉行團慶活動。孩子們在遊戲、互動與挑戰中留下成長記憶，也讓假日校園多了幾分童真與活力。
</w:t>
          <w:br/>
          <w:t>淡江大學童軍團總團長、英文系校友蘇傳凱表示，自己從大學時期加入童軍團，二十多年來一路從學生、學長，到陪伴孩子成長的角色，也見證淡江校園的變化。「我們持續每兩週在校園舉辦團集會，帶領一批又一批孩子走進淡江、認識童軍，在美麗的校園中學習與探索。對我而言，淡江不只是培育大學生的地方，更是連結社區、家庭與不同世代的學習場域。很開心這麼多年後，仍能透過童軍，讓更多孩子在淡江留下屬於自己的成長記憶。」
</w:t>
          <w:br/>
          <w:t>童軍家長張雁筑分享，每兩週陪著孩子走上五虎崗參與童軍活動，孩子透過定向探索與團隊活動走遍校園，也感受淡水不同季節的風景。集會結束後，還能和夥伴在球場奔跑、打球、揮灑汗水。她表示，「感謝淡江大學開放這片美麗的校園，這裡不只是淡江人的學習場域，也成為社區孩子成長的一部分。今日在五虎崗留下的童年回憶，滋養孩子，或許有一天，會成為孩子再次走進淡江的緣分。」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572000"/>
              <wp:effectExtent l="0" t="0" r="0" b="0"/>
              <wp:docPr id="1" name="IMG_db205a2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05dedff6-be9a-4e7c-afb3-8b24dcdd2726.jpg"/>
                      <pic:cNvPicPr/>
                    </pic:nvPicPr>
                    <pic:blipFill>
                      <a:blip xmlns:r="http://schemas.openxmlformats.org/officeDocument/2006/relationships" r:embed="R1eadec8cab8f4785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572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572000"/>
              <wp:effectExtent l="0" t="0" r="0" b="0"/>
              <wp:docPr id="1" name="IMG_df0c72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3909471c-eb74-44a7-892b-488f90551565.jpg"/>
                      <pic:cNvPicPr/>
                    </pic:nvPicPr>
                    <pic:blipFill>
                      <a:blip xmlns:r="http://schemas.openxmlformats.org/officeDocument/2006/relationships" r:embed="Ra292a39870244d18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572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1eadec8cab8f4785" /><Relationship Type="http://schemas.openxmlformats.org/officeDocument/2006/relationships/image" Target="/media/image2.bin" Id="Ra292a39870244d18" /></Relationships>
</file>