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0e9d17587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學生議員選舉週三起領表登記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【記者陳建豪報導】本學年度學生議員選舉將在本週三（廿九日）開始受理報名，凡本校在校學生（除補修生外）皆可參選。
</w:t>
          <w:br/>
          <w:t>
</w:t>
          <w:br/>
          <w:t>　議員候選人領表、登記時間從本週三起至十二月五日，每日上午十時至下午四時，地點在學生會會辦（學生活動中心內）。候選人登記需繳之證件包括基本資料表（至選委會領取）、學生證影印本一份、主要政見大綱一份、最近之半身脫帽相片（二吋）四張、選委會所備之登記表格，與保證金五百元。
</w:t>
          <w:br/>
          <w:t>
</w:t>
          <w:br/>
          <w:t>　此次學生議員共計應選39名，各學院名額分配為：工學院13名、管理學院6名、商學院7名、外語學院7名、文學院3名、理學院1名、國際研究學院1名，而今年剛成立的教育學院，則分配有1名議員的名額。
</w:t>
          <w:br/>
          <w:t>
</w:t>
          <w:br/>
          <w:t>　擔任此次選舉委員會的主任委員張思婷（法文三）表示，歡迎對學生自治有興趣同學能出來參加選舉，並在當選後準時開會；學生議員李姝儀（法文三）則表示，在學生議會的BBS板上常會有一些同學的指教，她希望這些人能出來參選，不要只是躲在背後。</w:t>
          <w:br/>
        </w:r>
      </w:r>
    </w:p>
  </w:body>
</w:document>
</file>