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c28c901614f74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AI時代學生學習方式轉變 易志孝提醒慎防認知外包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趙光義淡水校園報導】淡江大學教師教學發展中心10月7日中午12時，在I501教室舉辦「善用AI工具，重塑教學循環」講座，邀請榮獲113學年度教學特優教師的電機工程學系副教授易志孝，分享AI時代的教學轉變。他指出，AI已從單純的對話工具逐漸發展至具備推理與代理能力，能搜尋資料、整理檔案及執行複雜任務，教師也應隨科技發展重新思考教學方式。
</w:t>
          <w:br/>
          <w:t>易志孝從自身教學經驗指出，AI已能協助教師製作教材，也能協助學生處理複雜的學習任務，然而當學生大量依賴AI完成作業，作業成果與實際學習成效可能出現落差。他觀察到，學生的作業往往完成得相當漂亮，但到了期中考，表現卻可能完全不同，「作業變好了，考試變差」也反映AI時代學生學習成效面臨的問題。
</w:t>
          <w:br/>
          <w:t>「AI讓學生學的更多，還是想的更少？」易志孝表示，這是AI進入教育後值得教師關注的問題。當學生直接要求AI提供答案，容易產生「認知外包」現象，雖然快速完成任務，卻可能跳過原本應該經歷的思考、嘗試與犯錯過程，表面上完成學習任務，實際上卻未必真正理解內容，尤其當學生過度相信AI，也會降低主動判斷與驗證答案的意願。
</w:t>
          <w:br/>
          <w:t>易志孝分享，過去學生遇到作業問題，會帶著題目主動找教師討論，如今這類互動明顯減少，學生更傾向自行尋找AI協助。他認為，學生仍處於學習階段，若太早形成依賴，除了判斷能力可能下降，也失去與教師交流、釐清問題的學習機會，「AI不只改變學生，也正在改變師生之間的距離。」
</w:t>
          <w:br/>
          <w:t>易志孝建議，教師可採取「鷹架策略」，先協助學生建立能力，再逐步撤除支持，並以小考等方式及早掌握學習成效，學生雖可使用AI，但不能直接將生成的答案視為自己的成果。他引用孔子「不憤不啟，不悱不發」的概念，強調學生應先經歷思考、嘗試與卡關，再尋求教師或AI協助；AI能讓學習更有效率，卻不能取代思考，教師應讓科技成為促進學習，而非取代學習的工具。
</w:t>
          <w:br/>
          <w:t>企業管理學系助理教授張妤玥認為，教師不一定需要禁止使用AI，而是可調整題目設計，減少單靠AI取得標準答案的題型，增加思考的機會。她也指出，透過此次演講，更清楚看見教師在AI時代如何調整教學，在善用科技的同時，也應維持學生學習能力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da174d8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3a17455-3ec8-4bf9-a63d-2ced86870466.jpeg"/>
                      <pic:cNvPicPr/>
                    </pic:nvPicPr>
                    <pic:blipFill>
                      <a:blip xmlns:r="http://schemas.openxmlformats.org/officeDocument/2006/relationships" r:embed="R62980523f669463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16e9ee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32600bf-5e80-4c8d-9f9d-da78ad9940ca.jpeg"/>
                      <pic:cNvPicPr/>
                    </pic:nvPicPr>
                    <pic:blipFill>
                      <a:blip xmlns:r="http://schemas.openxmlformats.org/officeDocument/2006/relationships" r:embed="Rf6a59db93be24c1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62980523f669463c" /><Relationship Type="http://schemas.openxmlformats.org/officeDocument/2006/relationships/image" Target="/media/image2.bin" Id="Rf6a59db93be24c1d" /></Relationships>
</file>