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135f7d0ab48b7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1263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教育部私校校務發展計畫訪視 肯定本校經費運用與辦學績效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潘劭愷淡水校園報導】為瞭解114年度教育部獎勵私立大專校院校務發展計畫經費之規劃與執行效益，教育部訪視小組一行5人，10月8日蒞校進行實地訪視。校長許輝煌率3位副校長、全體一級主管及相關單位二級主管出席。經過一天的實地訪視與深度交流後，經費運用獲得訪視委員的肯定，同時給予相關建議。
</w:t>
          <w:br/>
          <w:t>　簡報由許校長進行，分別就學校概況、經費支用規劃與執行，以及書面審查待釐清問題進行說明。學校概況部分，除介紹歷史沿革、教學特色、現況及辦學績效外，同時闡明校務發展重點特色為以學生為中心，透過數位與永續轉型引領，推動「全雲端智慧校園校園3.0」，打造「在地國際、雲端智慧、永續未來」之韌性大學城，培育具心靈卓越人才。經費規劃與執行方面，許校長說明本校在自選辦學特色經費配置上，全力挹注資源於提升辦學品質與學生學習環境。財務控管與監督機制上，則建立完善的制度，層層把關確保每一分經費的使用合規且具效益。
</w:t>
          <w:br/>
          <w:t>經過實地訪視，抽查本校圖書及儀器設備後，訪視小組召集人在綜合座談中，肯定本校簡報完整且辦學方向明確，經費確實挹注於關鍵教學與研究需求。許校長感謝訪視委員與教育部代表的寶貴建議，強調學校必審慎運用每一筆獎補助經費。本校也將持續貫徹 PDCA 品保循環管考機制，落實各項改善措施，為師生打造兼具創新性、永續性與國際競爭力的優質學術殿堂。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f472c18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19101855366-313109d6.jpg"/>
                      <pic:cNvPicPr/>
                    </pic:nvPicPr>
                    <pic:blipFill>
                      <a:blip xmlns:r="http://schemas.openxmlformats.org/officeDocument/2006/relationships" r:embed="R99847c4938d5410b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99847c4938d5410b" /></Relationships>
</file>