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723c55f4f427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臨時行政會議通過組織調整案 自116年2月起實施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【林品瑜淡水校園報導】淡江大學115學年度第1次臨時行政會議10月16日下午2時10分，在驚聲國際會議廳舉行，由校長許輝煌主持，3位副校長、一級單位主管出席，台北校園同步視訊。
</w:t>
          <w:br/>
          <w:t>許校長致詞時說明，此次會議將討論永續發展與社會創新中心的組織調整。他指出，過去擔任中心主任期間，便觀察到跨單位合作及中心運作仍有調整空間，經兩、三年的思考後，決定調整相關業務的歸屬、單位名稱及業務內容，以提升行政運作效率。
</w:t>
          <w:br/>
          <w:t>此外，他特別致贈各單位一級主管《AI未來已來》書籍，期盼主管透過閱讀掌握AI最新發展趨勢，進一步思考AI技術在校務轉型及行政工作上的應用，例如面對行政同仁退休等變動，應重新檢視既有工作項目，適度刪減不合時宜的業務，並導入AI改善作業流程及服務品質，而非單純依照原有人力配置補足職缺。針對生師比問題，他也指出，生師比是目前校務推動的重要挑戰，各學院院長應與系主任及系上教師溝通，鼓勵主動延攬人才，透過人脈與校友管道尋找合適人選。
</w:t>
          <w:br/>
          <w:t>會中通過「淡江大學校務發展規劃與執行委員會設置辦法」廢止案、「淡江大學永續發展與社會創新中心設置辦法」廢止案、「淡江大學大學社會責任推動委員會設置辦法」廢止案、「淡江大學品質保證稽核處設置辦法」名稱修正為「淡江大學品質治理暨永續發展處設置辦法」及修正草案、配合裁撤「永續發展與社會創新中心」、「品質保證稽核處」更名及業務調整，包裏修正相關法規名稱及條文（或規定）。
</w:t>
          <w:br/>
          <w:t>配合組織調整，自116年2月1日起，永續發展與社會創新中心「社會實踐策略組」及「韌性治理規劃組」將併入品質保證稽核處。原淨零碳排推動組的碳盤查業務（含永續雲）將移交總務處，校園生活實驗室業務則移交研究發展處。「品質保證稽核處」更名為「品質治理暨永續發展處」後，主管職稱由「稽核長」改為「永續長」，並新增「品質保證與稽核組」及「永續策略與影響組」，增置組長2人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26a30b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b7f2fa9-5107-4278-a77d-d58b3e982600.jpeg"/>
                      <pic:cNvPicPr/>
                    </pic:nvPicPr>
                    <pic:blipFill>
                      <a:blip xmlns:r="http://schemas.openxmlformats.org/officeDocument/2006/relationships" r:embed="R44a4a3bf5daa491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44a4a3bf5daa4914" /></Relationships>
</file>