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1363867feb243f1"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淡江電視台學生用鏡頭關懷社會角落 作品勇奪全球華文永續報導首獎</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張瑜倫、記者阮明英淡水校園報導】TVBS信望愛永續基金會10月18日舉辦「第十屆全球華文永續報導獎」頒獎典禮，淡江大學淡江電視台團隊計有5部作品入圍，一舉斬獲學生組短影片類3項大獎，成為該類別最大贏家。其中，《生命彼岸的擺渡人 安寧醫生》勇奪首獎、《拾荒時時慌》獲優等獎、《不種稻米種豪宅 土地正義的怒吼》抱回社會價值獎。此外，曾任《淡江時報》記者的大傳系校友林雨荷所屬聯合報團隊，亦奪下專業組融媒體類首獎，成績亮眼。
</w:t>
          <w:br/>
          <w:t>本屆賽事共有來自海內外73家媒體機構與23所學校參與，高達774件參賽作品角逐，評審團最終從112件入圍作品中，選出41組獲獎得主，競爭激烈。
</w:t>
          <w:br/>
          <w:t>《安寧醫生》由大傳系校友楊乙鵬，以及資傳系校友陳昱靜、黃楷皓、劉依淳、范瑀庭、陳羿臻共同創作。靈感源自成員面對至親長期仰賴呼吸器維生的切身經歷，團隊以細膩的鏡頭與同理心，深刻記錄醫師陳秀丹在臺灣推動急重症安寧醫療的歷程。團隊表示，這部作品不僅探討善終權，更希望能傳達陳秀丹所言「死亡最深沉的意義，就是要讓活著的人活得更好」，帶給大眾面對告別時的勇氣。他們感性分享，「這次的經驗讓我們明白，報導的價值在於讓議題被看見，未來無論走上什麼道路，我們都不會忘記這些觸動人心的生命故事。」
</w:t>
          <w:br/>
          <w:t>《拾荒時時慌》由資傳系校友陳昱靜、黃楷皓及教科系校友鍾瑞甡聯手打造，揭露資源回收個體戶面臨的經濟與法規困境。陳昱靜分享，創作初衷來自於無數個剪片深夜回家時看見的拾荒者身影。團隊實際跟訪年長拾荒者，看見蟑螂爬過他們的衣服、纖細手臂推著沉重推車，以及害怕回收物遭檢舉的恐懼。這些經歷讓團隊體會，便利的回收體系背後，是一群易被忽略的勞動者默默付出。這次能獲獎是莫大的鼓勵，期許未來能持續記錄真實故事，成為推動社會改變的齒輪。
</w:t>
          <w:br/>
          <w:t>今年「社會價值獎」以聯合國永續發展目標第11項「永續城市與社區」為主題。《土地正義的怒吼》由大傳四許庭潔、資傳四曹燕蜻，及教科系校友鄭瑀婕創作，深刻反映宜蘭農地遭水泥建築入侵的議題。對團隊而言，這是一次重新凝視土地的機會，尤其是來自宜蘭的許庭潔，能回鄉記錄土地變化更是意義非凡。即便歷經烈日與雨天的考驗，成員們仍相互扶持克服困難，期盼喚起大眾守護土地的意識，讓美麗的稻浪繼續留在大家的未來。
</w:t>
          <w:br/>
          <w:t>獲獎團隊感謝淡江電視台指導教師萬玉鳳與助教曾小玲的指導與陪伴。萬玉鳳恭喜得獎的學生們走出成長的新高度。她指出，《安寧醫生》是《淡江新聞》「深度報導」的成果之一，該單元旨在讓大四學生提出對社會環境的深刻觀察。另兩件作品亦是從細微處覺察社會痛處，呈現細緻分析。她坦言，許多剛進電視台的學生，都會經歷找不到題材、邀訪被拒及截稿壓力的震撼教育，但這些如負重爬山的紀律訓練，正是促使自身再上一階的必經之路。最後，她鼓勵想認識不一樣自己的淡江人：「加入淡江電視台，看你還能創造多少？！我們等你。」</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21a9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cbcad05c-3677-4aff-b7e5-842a304bc856.jpg"/>
                      <pic:cNvPicPr/>
                    </pic:nvPicPr>
                    <pic:blipFill>
                      <a:blip xmlns:r="http://schemas.openxmlformats.org/officeDocument/2006/relationships" r:embed="R12a5e40eb12e4959"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7771cd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1ab718a3-6098-4b1b-9dbf-da74663c1d78.jpg"/>
                      <pic:cNvPicPr/>
                    </pic:nvPicPr>
                    <pic:blipFill>
                      <a:blip xmlns:r="http://schemas.openxmlformats.org/officeDocument/2006/relationships" r:embed="R692706211d8245f1"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984367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6c2e3976-75cf-44df-a6dd-bbf397d79cb8.jpg"/>
                      <pic:cNvPicPr/>
                    </pic:nvPicPr>
                    <pic:blipFill>
                      <a:blip xmlns:r="http://schemas.openxmlformats.org/officeDocument/2006/relationships" r:embed="Rae5c69015ee341bc"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db587d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71b1f13f-50c1-4cd1-a306-cb2e2f9009e5.jpg"/>
                      <pic:cNvPicPr/>
                    </pic:nvPicPr>
                    <pic:blipFill>
                      <a:blip xmlns:r="http://schemas.openxmlformats.org/officeDocument/2006/relationships" r:embed="Re4bcfb12f32e4d04" cstate="print">
                        <a:extLst>
                          <a:ext uri="{28A0092B-C50C-407E-A947-70E740481C1C}"/>
                        </a:extLst>
                      </a:blip>
                      <a:stretch>
                        <a:fillRect/>
                      </a:stretch>
                    </pic:blipFill>
                    <pic:spPr>
                      <a:xfrm>
                        <a:off x="0" y="0"/>
                        <a:ext cx="6096000" cy="34320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12a5e40eb12e4959" /><Relationship Type="http://schemas.openxmlformats.org/officeDocument/2006/relationships/image" Target="/media/image2.bin" Id="R692706211d8245f1" /><Relationship Type="http://schemas.openxmlformats.org/officeDocument/2006/relationships/image" Target="/media/image3.bin" Id="Rae5c69015ee341bc" /><Relationship Type="http://schemas.openxmlformats.org/officeDocument/2006/relationships/image" Target="/media/image4.bin" Id="Re4bcfb12f32e4d04" /></Relationships>
</file>