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9ee0558baa04bf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系所友會聯合總會第一屆第4次理監事會議 凝聚校友力量攜手支持母校發展</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本報訊】社團法人淡江大學系所友會聯合總會115年10月20日晚間，假邊田庄松江旗艦會館舉辦「第一屆第4次理監事會議暨聯誼餐會」，校長許輝煌、校友服務暨資源發展處執行長武士戎、教務長楊立人、管科系系主任李孟修及日文系系主任富田哲特別出席共襄盛舉。現場共有18位理事及7位監事出席，展現總會理監事團隊對會務推動與母校發展的高度重視。
</w:t>
          <w:br/>
          <w:t>&lt;br /&gt;
</w:t>
          <w:br/>
          <w:t>　理監事會議由總會長蘇志仁主持，他致詞時感謝長期以來學校對總會的支持，以及理監事們的付出，總會在完成法人化後，組織運作及會務推動將邁入新的階段。明年第二屆理監事改選，期盼各系所友會持續凝聚共識，攜手推動總會發展，協助組織運作更加健全，並透過世代傳承與團隊合作，持續擴大校友交流與服務的能量。
</w:t>
          <w:br/>
          <w:t>
</w:t>
          <w:br/>
          <w:t>&lt;br /&gt;
</w:t>
          <w:br/>
          <w:t>#### 許校長籲請校友支持教學環境改善 優化學習條件
</w:t>
          <w:br/>
          <w:t>　許校長致詞時，感謝系所友總會及全體理監事長期關心母校發展，特別提及學校推動的「教學環境加速改善專案」募款，期盼藉由校友及各界的支持，持續改善教學環境，提供師生更完善的教學與學習條件。他也期許總會持續發揮凝聚校友的力量，串聯各系所資源，共同支持母校發展，為淡江大學的教育使命與長遠發展貢獻心力。
</w:t>
          <w:br/>
          <w:t>&lt;br /&gt; 
</w:t>
          <w:br/>
          <w:t>　武士戎及楊立人也分別感謝系所友總會及全體理監事長期以來對校務的關心與支持，肯定總會在凝聚校友情誼、促進校友與母校交流方面所扮演的重要角色，期盼未來持續深化校友會與學校之間的合作，整合各方資源，攜手推動校務發展與人才培育。
</w:t>
          <w:br/>
          <w:t>
</w:t>
          <w:br/>
          <w:t>&lt;br /&gt; 
</w:t>
          <w:br/>
          <w:t>#### 盤點115年活動成果 擘劃116年工作計畫與發展方向
</w:t>
          <w:br/>
          <w:t>　本次會議針對115年活動報告暨財務收支狀況，及116年活動計畫與財務預算進行報告與討論。內容中提到，總會今年陸續舉辦春之饗宴、淡韻盃歌唱大賽及高爾夫球賽等活動，透過多元形式促進校友交流、深化系所情誼，展現總會持續推動校友服務及聯誼活動的用心。
</w:t>
          <w:br/>
          <w:t>&lt;br /&gt; 
</w:t>
          <w:br/>
          <w:t>　會中亦就第二屆理監事改選的選舉提名辦法進行討論，依章程規劃理事27人、候補理事5人、監事9人及候補監事3人的應選名額，期盼透過完善的提名與選舉作業，確保組織順利傳承。此外，與會理監事亦針對116年春之饗宴活動方向交換意見，為明年度重要活動的籌備工作預作規劃。
</w:t>
          <w:br/>
          <w:t>
</w:t>
          <w:br/>
          <w:t>&lt;br /&gt; 
</w:t>
          <w:br/>
          <w:t>#### 餐會凝聚情誼 推動校友與母校共創新局
</w:t>
          <w:br/>
          <w:t>　會議結束後，大家透過聯誼餐會交流近況、分享經驗，在溫馨融洽的氣氛中延續淡江人的深厚情誼。總會還特別準備千層吐司作為伴手禮，以「層層好運、情誼綿延」傳遞祝福，象徵校友之間一層接著一層的情感連結與支持。
</w:t>
          <w:br/>
          <w:t>&lt;br /&gt; 
</w:t>
          <w:br/>
          <w:t>　蘇志仁強調，社團法人淡江大學系所友會聯合總會將持續秉持凝聚校友、服務校友及支持母校的宗旨，深化各系所友會之間的交流與合作，攜手母校推動校務發展，讓淡江人的力量持續匯聚，為校友、母校及社會創造更多正向價值。（文／系所友會聯合總會提供）</w:t>
          <w:br/>
        </w:r>
      </w:r>
    </w:p>
    <w:p>
      <w:pPr>
        <w:jc w:val="center"/>
      </w:pPr>
      <w:r>
        <w:r>
          <w:drawing>
            <wp:inline xmlns:wp14="http://schemas.microsoft.com/office/word/2010/wordprocessingDrawing" xmlns:wp="http://schemas.openxmlformats.org/drawingml/2006/wordprocessingDrawing" distT="0" distB="0" distL="0" distR="0" wp14:editId="50D07946">
              <wp:extent cx="6096000" cy="4340352"/>
              <wp:effectExtent l="0" t="0" r="0" b="0"/>
              <wp:docPr id="1" name="IMG_537e5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0261028084923621-bf49aa51.jpg"/>
                      <pic:cNvPicPr/>
                    </pic:nvPicPr>
                    <pic:blipFill>
                      <a:blip xmlns:r="http://schemas.openxmlformats.org/officeDocument/2006/relationships" r:embed="R20b0087405384343" cstate="print">
                        <a:extLst>
                          <a:ext uri="{28A0092B-C50C-407E-A947-70E740481C1C}"/>
                        </a:extLst>
                      </a:blip>
                      <a:stretch>
                        <a:fillRect/>
                      </a:stretch>
                    </pic:blipFill>
                    <pic:spPr>
                      <a:xfrm>
                        <a:off x="0" y="0"/>
                        <a:ext cx="6096000" cy="43403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151376"/>
              <wp:effectExtent l="0" t="0" r="0" b="0"/>
              <wp:docPr id="1" name="IMG_163a2b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0261028084958061-9f683b17.jpg"/>
                      <pic:cNvPicPr/>
                    </pic:nvPicPr>
                    <pic:blipFill>
                      <a:blip xmlns:r="http://schemas.openxmlformats.org/officeDocument/2006/relationships" r:embed="R3211c9d707f14170" cstate="print">
                        <a:extLst>
                          <a:ext uri="{28A0092B-C50C-407E-A947-70E740481C1C}"/>
                        </a:extLst>
                      </a:blip>
                      <a:stretch>
                        <a:fillRect/>
                      </a:stretch>
                    </pic:blipFill>
                    <pic:spPr>
                      <a:xfrm>
                        <a:off x="0" y="0"/>
                        <a:ext cx="6096000" cy="4151376"/>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20b0087405384343" /><Relationship Type="http://schemas.openxmlformats.org/officeDocument/2006/relationships/image" Target="/media/image2.bin" Id="R3211c9d707f14170" /></Relationships>
</file>