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218868495475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1265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掌握自主學習方向 曾紫嵐強調課程設計與陪伴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徐芷儀淡水校園報導】淡江大學教師教學發展中心10月28日中午12時，在I501教室舉辦研習講座，邀請管理科學學系助理教授曾紫嵐以「AI時代自主學習課程的設計、陪伴與成效評量」為題，分享連續三學期執行自主學習課程的實踐經驗，深入探討「如何設計課程、陪伴學生、掌握進度、如何評估學習」四大核心問題，近60位教職員到場聆聽與交流。
</w:t>
          <w:br/>
          <w:t>曾紫嵐指出，自主學習的核心理念在於「技術是載體；自主探索、反思與能力遷移才是核心」。她分享三期自主學習課程的演進歷程：113學年度第二學期開設「人工智慧概論」，採遊戲化探索方式，引導學生運用Minecraft Education與Python打造虛擬校園模型；114學年度第二學期的「數位科技與AI應用」轉向生活實作，推動「淡江AI綠色生活」，結合Gemini與ChatGPT進行專題開發與公開展示；115學年度第一學期則聚焦「AI×數位公民」，引導學生針對網路安全與防詐騙等真實議題進行風險辨識。
</w:t>
          <w:br/>
          <w:t>面對自主學習模式，曾紫嵐強調「放手的是探索，不能放掉的是教學責任」。她認為，教師角色應重塑為三大定位，定義問題與任務的「架構師」、示範方法與諮詢的「教練」，以及設定檢核與評量規準的「把關者」。為落實教學陪伴，她建構資源層、溝通層、追蹤層及個別層組成的「四層支持系統」，透過題目與來源確認、原型草稿與預演修正三個關鍵節點追蹤學習進度，避免學生於期末趕工。
</w:t>
          <w:br/>
          <w:t>在學習成效評量上，曾紫嵐提倡「讓學生自己學，讓學習看得見」，強調不能僅憑期末作品美觀給分，而是要建立完整的「學習證據鏈」，包括做的內容、原因、修改歷程。評量規準則涵蓋學習歷程30%、內容與查核30%、成果與表達25%及反思與成長15%。最後，她提出情境真實、任務具體、支持可及、證據完整與評量透明五項原則，期許教師協助學生成為獨立的問題解決者，而非AI工具的操作者。
</w:t>
          <w:br/>
          <w:t>與會教師、日本語文學系助理教授賴鈺菁表示，聽完曾紫嵐的分享後獲得很大啟發，特別是在自主學習的課程架構設計，以及如何將AI工具落實在人文與語文科系的課堂中，引導學生靈活運用，提供相當寶貴且實用的參考經驗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4fd65cf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ae20d2d1-3d4b-4e70-bc0f-d2a23533fc34.jpg"/>
                      <pic:cNvPicPr/>
                    </pic:nvPicPr>
                    <pic:blipFill>
                      <a:blip xmlns:r="http://schemas.openxmlformats.org/officeDocument/2006/relationships" r:embed="R4b011f5a23c3481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4ce2750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d11d524a-6ceb-4969-a403-7121f697ed3a.jpg"/>
                      <pic:cNvPicPr/>
                    </pic:nvPicPr>
                    <pic:blipFill>
                      <a:blip xmlns:r="http://schemas.openxmlformats.org/officeDocument/2006/relationships" r:embed="R4ceca8831677490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4b011f5a23c3481e" /><Relationship Type="http://schemas.openxmlformats.org/officeDocument/2006/relationships/image" Target="/media/image2.bin" Id="R4ceca88316774906" /></Relationships>
</file>