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ca71c199f04ae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449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文錙藝術中心特別報導--文錙藝術中心落成　陳總統贈匾揭幕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【記者劉育孜報導】象徵本校邁向藝術新紀元的文錙藝術中心，昨天下午五時舉行了盛大的落成典禮，而陳水扁總統的蒞臨揭幕，更為整個落成典禮增色不少。
</w:t>
          <w:br/>
          <w:t>
</w:t>
          <w:br/>
          <w:t>　下午三時開始，由國樂社、弦樂社、古箏社三個音樂性社團的同學，在文錙藝術中心外的噴泉廣場現場演出音樂會，為整個落成典禮暖身；而接近下午五時的時候，合唱團的同學在藝術中心外的台階，以美妙的歌聲迎接貴賓到來；許多本校同學也聞風來見陳水扁總統。
</w:t>
          <w:br/>
          <w:t>
</w:t>
          <w:br/>
          <w:t>　五時整，陳總統一行人在眾多同學的夾道歡迎下，抵達了藝術中心，隨即與創辦人張建邦博士共同為陳總統題字贈與藝術中心的匾額「育才弘藝」揭幕。陳水扁期望本校藝術中心的設立，能使藝術教育在此紮根，培育全校教職員工生藝術涵養，發揮藝術的美感。
</w:t>
          <w:br/>
          <w:t>
</w:t>
          <w:br/>
          <w:t>　接著在創辦人張建邦、董事長張姜文錙、校長張紘炬、副校長張家宜、藝術中心主任李奇茂、副主任張炳煌的陪同下，參觀了藝術中心「千禧新紀藝術作品展」及新穎的多媒體牆。陳水扁在一一參觀作品時表示，本校所展覽的作品極具收藏價值，對於本校的努力甚表嘉許。
</w:t>
          <w:br/>
          <w:t>
</w:t>
          <w:br/>
          <w:t>　本校為慶祝藝術中心落成，特邀集多位貴賓蒞臨為藝術中心剪綵，為藝術中心的落成留下歷史性的一刻，剪綵的貴賓包括有：創辦人張建邦、董事長張姜文錙、考試院長許水德、本校董事廖有土、林坤鐘、陳雅鴻、校長張紘炬、副校長張家宜、文錙藝術中心主任李奇茂、；以及馬拉威大學、瑞典斯德哥爾摩大學、俄羅斯遠東大學、加拿大Brandon大學四所姊妹校校長。
</w:t>
          <w:br/>
          <w:t>
</w:t>
          <w:br/>
          <w:t>　在藝術中心的落成典禮上，除了陳總統外，另有其他眾多的貴賓蒞臨；因為這次藝術中心的「千禧新紀藝術首展」，所展出的是由一百多位藝術家分別捐贈的藝術品，昨天有顧重光、李錫奇、江明賢、趙松筠、周澄、舒曾祉等多位藝術家，受邀前來參加落成典禮；而這次前來參加淡江大學姊妹校校長論壇的眾多外國嘉賓，也應邀前來欣賞藝術中心的展示，整個藝術中心賓客雲集，好不熱鬧。
</w:t>
          <w:br/>
          <w:t>
</w:t>
          <w:br/>
          <w:t>　為了要感謝藝術家捐贈他們的大作給文錙藝術中心典藏，晚上六時並在覺生十樓國際會議廳舉行晚宴，晚宴由創辦人張建邦主持，會中並贈送感謝各個藝術家的紀念牌。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46048" cy="1011936"/>
              <wp:effectExtent l="0" t="0" r="0" b="0"/>
              <wp:docPr id="1" name="IMG_171981e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49/m\aa77f4c4-b9e3-4fdb-a69d-831938f4e5df.jpg"/>
                      <pic:cNvPicPr/>
                    </pic:nvPicPr>
                    <pic:blipFill>
                      <a:blip xmlns:r="http://schemas.openxmlformats.org/officeDocument/2006/relationships" r:embed="Rd7ffe3d2b85d488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46048" cy="10119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52144" cy="560832"/>
              <wp:effectExtent l="0" t="0" r="0" b="0"/>
              <wp:docPr id="1" name="IMG_9abbcc2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49/m\598d075a-3398-43d7-a17f-a1d4dd25c4ba.jpg"/>
                      <pic:cNvPicPr/>
                    </pic:nvPicPr>
                    <pic:blipFill>
                      <a:blip xmlns:r="http://schemas.openxmlformats.org/officeDocument/2006/relationships" r:embed="Rcb295dc5be04455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52144" cy="5608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7ffe3d2b85d4886" /><Relationship Type="http://schemas.openxmlformats.org/officeDocument/2006/relationships/image" Target="/media/image2.bin" Id="Rcb295dc5be04455b" /></Relationships>
</file>