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d8f4a857844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公行系模擬總統大選水蓮險勝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【記者黃乙翔報導】公行系學會主辦的第三屆公行週，已於上週五熱鬧落幕。其中備受各大媒體關注的模擬總統大選結果也於當天出爐：投票人數共計1096人，廢票60票，水蓮得票523票，略高於連宋的513票險選。
</w:t>
          <w:br/>
          <w:t>
</w:t>
          <w:br/>
          <w:t>　公行週宣傳部部長公行三A李健瑋表示，由雙方票數差距極小的結果，代表明年正式選舉時，每個人的票都是足以影響台灣未來的關鍵。不過，本次模擬大選投票率不到全部學生數的一成，也顯示淡江學生對政治的參與度還有很大的開發空間。活動執行秘書公行三A陳詠升表示，影響這次投票率的因素有很多，也許是政治活動在同學心中形象不好，也許是多數同學還沒有投過票，也可能同學們仍在苦等心目中的最佳人選。這些情況都從廢票裡透露出蛛絲馬跡：除了一些不小心蓋錯的票，有些同學刻意同時圈選兩組候選人，有些甚至保持空白。
</w:t>
          <w:br/>
          <w:t>
</w:t>
          <w:br/>
          <w:t>　至於同學對投票結果的看法，公行一B蕭右緯說：「我並不會因為結果影響心情，畢竟校內投票的結果與真實選舉的結果還是有差距。」公行三A簡佩盈則認為開票結果與預期沒有太大差別，她一點也不意外。澳門僑生公行一B雲霓第一次投票，覺得十分新鮮有趣。</w:t>
          <w:br/>
        </w:r>
      </w:r>
    </w:p>
  </w:body>
</w:document>
</file>