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22d4e18344d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實踐環保生活從您做起！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環境保護這句耳熟能詳的話語，一直無形地圍繞在我們身旁，但是環境保護和你有關嗎？你是因為輿論在做環保，還是本著一股對我們生存的環境而盡心盡力？地球資源慢慢在耗損，當我們享受科技帶來便捷的同時，你是否會想到921大停電期間，摸黑處理事情的經驗嗎？當大家在反應天氣熱，教室、辦公室全面安裝冷氣，你是否曾經讓空蕩蕩的教室或辦公室，一直開著電燈及冷氣？在不下雨的日子裡，你是否擔心沒水的苦境及不便，而懊惱自己曾經恣意地浪費水資源？如何做好環境保護工作，全然在於你心態上的認知。
</w:t>
          <w:br/>
          <w:t>
</w:t>
          <w:br/>
          <w:t>　本校通過ISO14001環境管理系統驗證後，對校園環境衝擊的改變，可以從環境績效指標，諸如：用水減量、用電減量、生活廢棄物減量及資源垃圾分類管理等作為檢視。落實年度用水減量達到1 %的目標，將從各大樓設置獨立監控水錶，提供大樓內人員了解用水情形，作為擬定目標策略計畫之參考，以全面執行節約用水；年度用電量的維持，有賴於大家將校園用電心態調整為居家用電，做到隨手關閉電源的習慣；至於廢棄物零排放的觀念，則需要全校師生共同努力。你知道嗎？當我們消費可回收容器食品的同時，已經為我們徵收了資源垃圾的回收金了，我們更是得積極地做資源回收工作，達到生活廢棄物減量及資源再利用的目標。數字呈現是一個殘酷的事實，當我們看到用電用水量瓦數持續增加，垃圾車清運的次數不減反增，資源回收的重量一直維持在少數量，汽、機車污染排放量不減等等，你是否有想過這些指標數字管理是當務之急呢？當數字呈現在我們面前可以讓我們會心一笑的同時，想必生活環境已有一定程度的好轉。
</w:t>
          <w:br/>
          <w:t>
</w:t>
          <w:br/>
          <w:t>　「環保生活」，將環境保護工作溶入生活中，是環保週的主題，也是本校推動環境管理的期望，藉由每年度四次的稽核，達到環保生活化的目標。本校校園花園化的成果為全校師生所津津樂道，大樓內舒適的上課環境、整潔的廁所常獲得校外人士讚許，然而，環境優美的校園是需要一人一點時間、一人一份心力，仰賴全校教職員工生共同扛起責任、採取行動。環境會因每個人一點小小的投入，點點滴滴，而讓環境永續發展。環境保護工作雖應融入日常生活，隨手去做，但評估這些工作的執行度，卻是需要各種「量化」的數字，所以這個繁瑣的統計過程，也不容忽視，在此，唯有期許全校師生同仁在日常生活中全力地配合與努力，讓環保生活的成果完整的呈現出來。</w:t>
          <w:br/>
        </w:r>
      </w:r>
    </w:p>
  </w:body>
</w:document>
</file>