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4eb483f01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新任藝術中心主任專訪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專訪】不同於其他一級主管的西裝打扮，藝術中心主任李奇茂一身中式服裝的飄逸脫俗，其仙人般的氣勢總會讓你在人群裡第一個看見他；再看了他的畫，你就能感受到何謂「畫如其人」，因為他的畫和他的外型一樣，瀟灑奔放。
</w:t>
          <w:br/>
          <w:t>
</w:t>
          <w:br/>
          <w:t>　文錙藝術中心主任李奇茂，復興崗大學藝術系畢業。韓國檀國大學榮譽博士。現為中國孔學會理事長、國立藝術學院教授。自小開始學畫，擅長人物、動物畫，以水墨技巧專攻動感筆墨之鑽研，曾在世界各地展畫，及許多國家的大學裡授課。美國舊金山更訂11月29日為「李奇茂日」來推崇他在藝術上的成就。
</w:t>
          <w:br/>
          <w:t>
</w:t>
          <w:br/>
          <w:t>　「一個有學識的人，如果連個藝術素養都沒有的話，這真是一件相當可笑的事！」李奇茂表示，藝術中心的設立可以輔助學校各個科系美學觀念的建立，因為任何一種學問都脫離不了美學的範疇。主任認為在國外一般不錯的學校，像哈佛、史丹佛大學都有設立美術館，可以提高學校學生的藝術氣息，況且淡江多年來一向重視文學，對於美學藝術的推廣應可再做加強。
</w:t>
          <w:br/>
          <w:t>
</w:t>
          <w:br/>
          <w:t>　藝術中心設立於原松濤羽球館，李主任很滿意這樣的決定，因為他覺得將來旁邊蓋好的噴水池，配合上那一區茂密的老榕樹，這樣美麗的景致是一個全校師生休憩的好場所。如果學生都能喜愛藝術中心，進而與之互動頻繁，那麼藝術中心想要傳達藝術訊息給學生的目的就達到了，「這是一個為學生成立的藝術中心」李奇茂這樣強調著。
</w:t>
          <w:br/>
          <w:t>
</w:t>
          <w:br/>
          <w:t>　李奇茂與許多國內外的藝術大師都是很好的朋友，藉著他的交情，也能向各藝術領域的大師們聯繫捐贈作品，作為藝術中心館藏。而主任到過許多的國家授課、參展，更對世界各地的美術活動環境十分熟悉，所以對於整個藝術中心的規劃、走向，能夠提供專業的指導。目前藝術中心邀請到的館藏作品已超過100件，包括各種形式的書畫，雖然大部分作品都以捐贈為主，但是將來整個藝術中心的基金會運作上軌道之後，亦會有購置藝術品的預算。
</w:t>
          <w:br/>
          <w:t>
</w:t>
          <w:br/>
          <w:t>　李主任表示，將來藝術中心會先和姊妹校的美術館先行交流，例如將館藏送至外國姊妹校去展覽，將來也可以聘請國外的教授來指導我們藝術的課程。另一方面學校會開一些新的藝術課程，在藝術中心裡面上課，充分利用藝術中心的硬體、軟體的資源，或是舉辦一些藝術的講座等等，李奇茂希望藝術中心可以達到多樣性的利用。
</w:t>
          <w:br/>
          <w:t>
</w:t>
          <w:br/>
          <w:t>　藝術中心將於十一月七日正式開幕，屆時將會有一系列的活動；除了會邀請一些有參與捐贈的畫家，共同完成一幅作品作為館藏之外，更會有書法當場揮毫、古琴的表演，茶道、花道介紹。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37616"/>
              <wp:effectExtent l="0" t="0" r="0" b="0"/>
              <wp:docPr id="1" name="IMG_8cdc2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661073ba-5f00-46d2-a6c5-23f5c6f5a877.jpg"/>
                      <pic:cNvPicPr/>
                    </pic:nvPicPr>
                    <pic:blipFill>
                      <a:blip xmlns:r="http://schemas.openxmlformats.org/officeDocument/2006/relationships" r:embed="Rf8fb1bff4bd5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fb1bff4bd547cd" /></Relationships>
</file>