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6755d554c46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把教育觸角延伸台東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玉龍報導】台東縣長陳建年帶領縣府多名一級主管，於上週四（二十一日）蒞臨訪問，由校長張紘炬博士親自於覺生國際會議廳接待。一行人共參觀了覺生紀念圖書館、大氣環境及風力工程研究中心，對於本校在教學的硬體設施上的努力，讚不絕口。
</w:t>
          <w:br/>
          <w:t>
</w:t>
          <w:br/>
          <w:t>　陳縣長此行特地帶領環保局、教育局及原住民文化局等局處首長，主要來參觀位於舊工館大氣環境及風力工程研究中心，本月初前往台東的水環系主任盧博堅教授表示，因為台東卑南溪在枯水期時，往往因東北季風的吹襲，造成台東地區的灰塵吹拂，漫天灰沙，希望經由本校的研究經驗來解決這個陳年問題。
</w:t>
          <w:br/>
          <w:t>
</w:t>
          <w:br/>
          <w:t>　校長張紘炬指出，未來學校與台東縣政府的合作，將著重於台東地區環境保護、觀光資源規劃等工作重點。像在環保方面，本校水環系主任盧博堅教授與台東縣環保局已有多項共識，將協助縣府來保護這塊東台灣的淨土。另外，本校建築系將協助台東觀光資源的評估及規劃，讓台東的觀光業有整體的計劃性發展。
</w:t>
          <w:br/>
          <w:t>
</w:t>
          <w:br/>
          <w:t>　陳建年縣長表示，這是他第一次來到淡江大學，以往聽過淡江大學教學上的努力與作育英才的用心，而在他看完簡介之後，明確感受到淡江大學的偉大。他更進一步表示，台東縣民期待台東能有一所完全的綜合大學，台東師院將來改制成綜合大學能與淡江共同合作，振興台東地區的文教風氣。此外，來訪的成員中尚有台東縣議員林惠就，她多年來致力推動淡江大學前往當地設立學分班、在職進修班等，縣長對於這點表示極力的贊同，希望本校能將教育的觸角延伸到東台灣。
</w:t>
          <w:br/>
          <w:t> 
</w:t>
          <w:br/>
          <w:t>　另外，卑南族的陳建年縣長也說了一個小秘密，他說多年前決定參與縣長選戰，但在爭取黨內提名時，由於國民黨不曾提名過原住民而猶豫不定，但校長張紘炬以最後民調成績的力挺，讓他脫穎而出，他非常感謝校長的幫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725424"/>
              <wp:effectExtent l="0" t="0" r="0" b="0"/>
              <wp:docPr id="1" name="IMG_f35725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3/m\2d54181a-2e2c-4a02-a7b0-c4ced01e41ce.jpg"/>
                      <pic:cNvPicPr/>
                    </pic:nvPicPr>
                    <pic:blipFill>
                      <a:blip xmlns:r="http://schemas.openxmlformats.org/officeDocument/2006/relationships" r:embed="R8a88fa3f833844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725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88fa3f83384434" /></Relationships>
</file>