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70d877f7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網頁競賽起跑　今起全校票選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為了慶祝本校五十週年校慶並鼓勵各單位建置優良網頁，資訊中心首次特別舉辦本校各行政單位及教學一、二級單位網頁競賽活動。今（廿五）日全校教職員生即可開始上網票選心目中最優良的網頁了。
</w:t>
          <w:br/>
          <w:t>
</w:t>
          <w:br/>
          <w:t>　資訊中心表示，本校一向鼓勵各單位自行製作網頁，網頁的內容主要以介紹各單位之業務、特色、活動、教學、資源為主；而各系網頁內容至少須包含系所介紹、教學目標及特色、中長程計畫、師資介紹、課程安排、設備資源、招生事項、就業管道及其他說明。
</w:t>
          <w:br/>
          <w:t>
</w:t>
          <w:br/>
          <w:t>　該競賽分評審團獎及票選獎二種：評審團獎是聘請校外專家組成評審團於十月十六日至廿日進行評審。而票選獎則是由全校教職員生來共同參與，今起至十月十七日，本校教職員生可以至淡江大學網站首頁進行票選，每人可投三票，而且參加網路投票之教職員生均可以參加抽獎，獎品相當的豐富，有燒錄器、彩色印表機、數位相機、跳舞機……等。
</w:t>
          <w:br/>
          <w:t>
</w:t>
          <w:br/>
          <w:t>　評審團評審的標準，需以內容豐富性完整性（40%）、資料即時性（10%）、使用方便性（10%）、版面美觀性（20%）、網頁下載時間（10%）、資訊之應用（10%）六項為主，經評審出之第一名作品可獲獎金五萬元，第二名獎金四萬元，第三名獎金三萬元，佳作四名各可獲獎金一萬元，得獎作品均可獲獎牌乙只。此外，經教職員生票選出之特優及優良網頁作品，主辦單位還另有提供豐富的獎品及獎牌，歡迎全校師生踴躍參與投票。</w:t>
          <w:br/>
        </w:r>
      </w:r>
    </w:p>
  </w:body>
</w:document>
</file>