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76a73c40a41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本校首度實施課業輔導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你有課業上的困難又不敢在課餘時間去請教老師嗎?你是個瀕臨二一邊緣的人嗎？學生事務處將自本學期起，首度實施課業輔導制度，自開學日起至期末考結束止，於覺生紀念圖書館904討論室，聘請各學院優秀研究生值班，開闢微積分、物理、會計、經濟、統計及英文六個科目，為大學部學生解決學習上的困難。
</w:t>
          <w:br/>
          <w:t>
</w:t>
          <w:br/>
          <w:t>　由於今年二一人數較去年多增加了近100人，校長張紘炬表示，為提昇大學部學生的課業成績，站在教育的立場上，學校主動提供學生課業上的幫助，因此特別指示於本學期起第一次試辦，如試辦效果良好，將逐年增加科目。
</w:t>
          <w:br/>
          <w:t>
</w:t>
          <w:br/>
          <w:t>　學務處課指組表示，該活動是完全免費的，有興趣的同學當場簽名即可參加，由學校聘請各學院於該科目專精的研究生數名，每週一至六開設六門課業輔導班，只要有關該科目學習上之任何問題，歡迎於該時段前往，將由研究生詳細指導及解答，學校將發給研究生助學金。
</w:t>
          <w:br/>
          <w:t>
</w:t>
          <w:br/>
          <w:t>　星期一至星期五共有四個時段，分別是10：30－12：30、12：30－14：30、14：30－16：30、18：30－20：30，星期六則是8：30－10：30、10：30－12：30、12：30－14：30、14：30－16：30。</w:t>
          <w:br/>
        </w:r>
      </w:r>
    </w:p>
  </w:body>
</w:document>
</file>