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912420f30b42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校長與社團負責人直接對話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韻報導】「淡海同舟」社團負責人研習會於本（九）月六日舉辦了學生與校長面對面的校務座談，課外活動指導組特別邀請到淡水分局張巡佐，及捷運公司兩名代表，針對同學們在生活與社團的問題，提出解答。
</w:t>
          <w:br/>
          <w:t>
</w:t>
          <w:br/>
          <w:t>　校長張紘炬博士在致詞中表示，學生與校長面對面溝通的機會很多，包括了淡海同舟、班代表會議、社團負責人研習會等，希望同學對學校的意見若是批評、反面性的盡量不要在BBS上反映，而能透過直接對話來溝通討論，可獲得直接解答，校長也期望各個社團負責人，能充分了解並利用學校資源，例如二十四小時的勤務中心，讓社團活動能順利且安全運作。
</w:t>
          <w:br/>
          <w:t>
</w:t>
          <w:br/>
          <w:t>　在BBS擔任三個板板主的財金系系學會會長王志豪，向張巡佐提出了同學們長久以來的質疑，王同學表示，淡水的警察似乎只取締學生，並不取締未戴安全帽的老弱婦孺，且他所居住的水源街時有竊案發生，希望警方能加強巡邏。張巡佐強調，警方一定公平執法，目前已採行照相舉發的方式，他也希望同學們為了自身的安全，請「戴」安全帽，而非「帶」安全帽，張巡佐向王同學詢問其詳細住宿地址，馬上設置巡邏箱，在場多位同學不約而同說：「我家那裡也要！」
</w:t>
          <w:br/>
          <w:t>
</w:t>
          <w:br/>
          <w:t>　學生會會長許家榮向校長反映，巧克力花園對外通路不便，造成同學上下學的困擾，生活輔導組組長常克仁表示，巧克力花園建商並未購入該條對外通道，八十五年間鎮公所曾在該處舖設柏油，因舖設柏油路面區土地產權屬私人，因此多名地主聯名控告淡水鎮公所，法院判決淡水鎮公所敗訴，舖設柏油路面由鎮公所拆除，此案至今仍懸而未決，學校能使力的空間有限，校長也呼籲同學在外租屋應避免租有爭議的房屋，才能確保自身權益。
</w:t>
          <w:br/>
          <w:t>
</w:t>
          <w:br/>
          <w:t>　台北大眾捷運公司兩名代表在會中表示，目前中正紀念堂站設有藝文廊，淡水捷運站也有表演空間，非常歡迎本校各個社團與捷運公司合作，發表社團成果及舉行一連串的巡迴表演，捷運公司樂意提供場地與協助。</w:t>
          <w:br/>
        </w:r>
      </w:r>
    </w:p>
  </w:body>
</w:document>
</file>