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13abc5d0c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【記者陳建豪報導】本校親善大使即日起展開甄選，大一、大二的男女同學皆可報名參加，想要報名的同學可於各館刊物架上取得報名表，填寫完成後送至教官室給尤臺蓉教官或者是給課指組鄭德成。</w:t>
          <w:br/>
        </w:r>
      </w:r>
    </w:p>
  </w:body>
</w:document>
</file>