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d7e826cea45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陸研所研究生赴北京畢業實習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陸研所三十位研究生下週五（廿四日）將前往大陸北京，進行「2000年畢業實習交流」，實地舉辦田野調查，並由大陸學者親自授課。陸研所張五岳所長表示：「先對大陸有全面性、廣泛性的了解，再去作深入的研究，正是去大陸實習的重點。」
</w:t>
          <w:br/>
          <w:t>
</w:t>
          <w:br/>
          <w:t>　今年畢業實習由所長張五岳親自帶隊前往大陸北京，共有三十位研究生隨行。陸研所自民國八十三年起每年暑假都會舉辦畢業實習的活動，此次將藉由前往中國大陸的機會，與大陸學者共同探討「中國大陸加入WTO後對產業的影響」、「大陸財政與稅收問題」等項目，對研究大陸經貿的走向，將有實質上的了解。
</w:t>
          <w:br/>
          <w:t>
</w:t>
          <w:br/>
          <w:t>　面對大陸政治、經濟、社會快速變遷，透過研究生親身體驗及經驗累積，對大陸實際情形將有更清楚的了解，以及因而形成對政府政策建言，也較具可行性。自畢業實習開始實施後，陸研所學生一致反映有很大的幫助，包括從事論文寫作，對大陸實地了解，以及論文資料蒐集及未來生涯規劃等方面。
</w:t>
          <w:br/>
          <w:t>
</w:t>
          <w:br/>
          <w:t>　陸研所研一楊怡峰表示，他今年也會去大陸實習，行前的心情，當然是既緊張又興奮，一方面是事先準備的事項繁多，一方面是擔心到了大陸，找不到論文研究的資料。他說：「我們每個人的行程都不大相同，像我就會去上海華東師大、北京師範大學參觀，有的人會去西北大學、復旦大學參觀。」在積極走訪大陸各大學的行程下，陸研所此行必定大有斬獲。</w:t>
          <w:br/>
        </w:r>
      </w:r>
    </w:p>
  </w:body>
</w:document>
</file>