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e43ec4cec44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社團評鑑競爭激烈　八特優社團出列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【記者張毓純報導】 從二日早上，在學生活動中心拉開本學年度社團評鑑大會序幕，一直至五日落幕，炒熱了週末的淡江校園。籌備已久的社團評鑑大會，在眾多社團競爭激烈下，八大屬性的特優與優等社團紛紛脫穎而出。
</w:t>
          <w:br/>
          <w:t>
</w:t>
          <w:br/>
          <w:t>　各屬性特優社團分別如下：學術性電腦研習社、文藝性茶藝社、體育性水上活動社、康樂性淡江康輔社、服務性淡江輔導義務工作團、聯誼性宜蘭校友會、自治性企管學會、音樂性國樂社。以上特優社團獲頒一萬元獎金。
</w:t>
          <w:br/>
          <w:t>
</w:t>
          <w:br/>
          <w:t>　優等社團如下：學術性淡江校園網路社、女青年聯誼會、天文社、禪學社。文藝性書法社、美工社。體育性跆拳道社、劍道社。康樂性登山社、國際標準舞研習社。服務性炬光社、資深女童軍團、淡江樸毅社會工作團、大地環保工作團、慈幼會。聯誼性屏東、二齊、高雄、花蓮、嘉義等校友會。自治性中文學會、電機學會、學生宿舍自治會。音樂性淡江合唱團、聆韻口琴社。以上優等社團獲頒五千元獎金。課指組表示，以上優等社團原計依各類社團參賽總數，每五個取一得獎名額，但此次評鑑競爭激烈，服務性及聯誼性社團增加兩個得獎名額。
</w:t>
          <w:br/>
          <w:t>
</w:t>
          <w:br/>
          <w:t>　康樂性社團由甫成立二年的淡江康輔社拿下特優，過去曾經榮獲十四年康樂性社團特優的登山社，今年退居優等。課指組指出，很多評審認為登山社在長久歷史傳承、交接上做得相當好，但美中不足的是，曾經有些許活動未跑公文、沒有回饋全校學生，舉辦全校性活動、展示資料歷史過於悠久。
</w:t>
          <w:br/>
          <w:t>
</w:t>
          <w:br/>
          <w:t>　今年第一次舉辦的個人社團護照比賽則是從缺，社團護照簽證比賽為跆拳道社獲獎。由社團成員和現場觀眾一起票選的單項活動比賽結果如下：最佳展覽為宜蘭校友會的蘭陽週，最佳營隊為中工會的中工千禧寒訓，最佳會訊為中工會會訊，最佳成果晚會為淡江康輔之夜。曾任花友會會長亦是服務性社團評審張孫偉認為，此次大會整體還不錯，只是單項活動比賽若動員多數人去投票便可獲獎，有失公平，另外，有的特別獎的社團，由於不用參與比賽，有不太用心準備的情況，失去觀摩意義。對於單項活動比賽，課指組說，如此一來，即使動員人海至少社團在意此項競賽。
</w:t>
          <w:br/>
          <w:t>
</w:t>
          <w:br/>
          <w:t>　在康樂性社團的攤位中，喵喵社架著醒目的貓籠，成了康樂性社團攤位的另類地標。走過服務性社團攤位，甫獲聯合報社會服務獎的啟明社，擺著一本又一本厚重點字書，與一台難得一見的點字打字機，走過的人也不禁多瞄了一眼。擺攤時，參展數量頗多的聯誼性社團，紛紛拿出代表各地校友會的社服妝點門面，形成「旗海」萬千的熱鬧畫面。嘉義校友會，在動態表演時，將舞台移到台下，出人意表的「包公審不看社評犯人」一劇，帶來不少笑點。動態活動穿插表演方式使得會場活潑、熱鬧許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804672"/>
              <wp:effectExtent l="0" t="0" r="0" b="0"/>
              <wp:docPr id="1" name="IMG_1dd9c6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9/m\8907175e-d471-4b92-8812-236e7d048ea2.jpg"/>
                      <pic:cNvPicPr/>
                    </pic:nvPicPr>
                    <pic:blipFill>
                      <a:blip xmlns:r="http://schemas.openxmlformats.org/officeDocument/2006/relationships" r:embed="R35dc2a999fad46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804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dc2a999fad46a6" /></Relationships>
</file>