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9912c56ef4c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資傳系畢展週四起舉行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【記者陳志堅報導】本校資訊傳播學系將於25日起舉辦第三屆畢業校內展，主題為「3次元看見看」，下午三時在文錙藝術中心舉行開幕茶會。校外展已於20日起至今日在台北青少年育樂中心舉行。
</w:t>
          <w:br/>
          <w:t>
</w:t>
          <w:br/>
          <w:t>　往年盛夏時節是各系舉辦畢業展的旺季，本屆資傳系提早舉辦，為讓同學有足夠的時間準備升學或就業，因此提前在上學期舉行。此次展出的作品分三部份：論文組、應用組、創作組。論文組結合了日常生活中傳播媒體對群眾的影響，本次展出的作品為「大學生網路交友之行為探討」等。第二部份是應用組，作品有結合視覺設計的「三次元看見看」、使用複合技術&amp;amp;複合關係的「Peo2ple://.VR」等。第三部份是創作組，由資傳系的同學們發表，使用各種多媒體的技術，來完成內心想法的表達，主要的作品有：「心洞」、「一個人」、「時旋」及「平行線」等。</w:t>
          <w:br/>
        </w:r>
      </w:r>
    </w:p>
  </w:body>
</w:document>
</file>