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def4c3b640c47d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437 期</w:t>
        </w:r>
      </w:r>
    </w:p>
    <w:p>
      <w:pPr>
        <w:jc w:val="center"/>
      </w:pPr>
      <w:r>
        <w:r>
          <w:rPr>
            <w:rFonts w:ascii="Segoe UI" w:hAnsi="Segoe UI" w:eastAsia="Segoe UI"/>
            <w:sz w:val="32"/>
            <w:color w:val="000000"/>
            <w:b/>
          </w:rPr>
          <w:t>哈日導覽　■Daisy</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（Daisy提供） 
</w:t>
          <w:br/>
          <w:t>
</w:t>
          <w:br/>
          <w:t>
</w:t>
          <w:br/>
          <w:t>　日本，對於自助旅行入門者來說，簡直就是天堂。尤其是對於女性而言，素以治安優良而聞名於世的日本社會是對喜愛出外旅行女性發出的一大利多，再加上四通八達的地鐵，容易理解的漢字文化，和豐富多元的飲食，無怪乎去年國人出國赴日旅遊的人數會高達八十七萬人次。
</w:t>
          <w:br/>
          <w:t>
</w:t>
          <w:br/>
          <w:t>　在台灣要找東京吃喝玩樂的資訊是輕而易舉，畢竟去日本旅遊的遊客是旅行業的大宗，旅日簡介等相關書籍根據市場法則自然也在書店旅遊特區的書架上佔有一席之地。只是，依筆者曾經受騙的經驗與觀察，它們要不是文字敘述的功力不夠，無法吸引我再繼續閱讀下去；就是資訊太過淺顯，像記帳似地只記載著觀光點的營業時間、消費和交通，十分乏味。其中真正值得讀者花錢帶回家利用的書是相當有限。
</w:t>
          <w:br/>
          <w:t>
</w:t>
          <w:br/>
          <w:t>　所以，在此要特別推薦給想趁暑假到東京朝聖的哈日族們三本筆者認為值得投資的「優良哈日叢書」──
</w:t>
          <w:br/>
          <w:t>
</w:t>
          <w:br/>
          <w:t>　第一本是劉黎兒的「東京•風情•男女」。因作者已旅居日本長達十七年餘，加上身為職業記者的那份對文化觀察的專業素養、穩健又不失風趣的寫作風格，使這本記述作者東京生活經驗的文集內容真是豐富精彩，深度夠、也是筆者近年內讀到覺得最「好看」的散文集。
</w:t>
          <w:br/>
          <w:t>
</w:t>
          <w:br/>
          <w:t>　舉個例子，書中有篇名為「名牌男女」，描繪了東京人到底有多愛名牌，而日本簡直就是「名牌地獄」，難得有一天能解脫出來。關於這一點筆者也有親身體驗。話說我上回到東京時，原本有意買個新皮夾，便走到新宿南口的大葉高島屋想去找個合適的，又發現一樓有LV的分店，想說看看名牌價錢落在哪裡也好就走進去。誰曉得店內早已塞滿了人潮，我試著擠了半天都還沒辦法靠近放皮夾的玻璃櫃台邊，當晚只得放棄走人。不甘心的我第二天中午再接再厲，沒想到人潮澎湃依舊，最後不得已只好改以Window&amp;amp;nbspShopping為主。可見想跟日本人搶名牌，唉，還真不是一件容易的事。
</w:t>
          <w:br/>
          <w:t>
</w:t>
          <w:br/>
          <w:t>　而在介紹下兩本書之前，先秀給大家看一張筆者的私房拍立得。 
</w:t>
          <w:br/>
          <w:t>
</w:t>
          <w:br/>
          <w:t>
</w:t>
          <w:br/>
          <w:t>
</w:t>
          <w:br/>
          <w:t>　怎麼樣，日劇迷們對這張照片有沒有一種似曾相識的感覺呢？
</w:t>
          <w:br/>
          <w:t>
</w:t>
          <w:br/>
          <w:t>　想起來了嗎？如果還沒有，給你一點提示：麻辣教師GTO，記得了吧。在反町隆史所主演的日劇「麻辣教師GTO」當中，街頭暴走族出身的麻辣教師鬼塚曾不只一次地與班上援助交際的女學生相約在這個big&amp;amp;nbspLOVE前見面。老實說，當時我是因為有點迷路了才會晃呀晃地，便恰好給我看到這個眼熟的東西就這麼大剌剌地擺在路邊，我還能說什麼呢，這一切全是緣份。既然得來全不費工夫，當然是得馬上拍下來做紀念囉。於是我也有了一張偶像日劇場景的照片。
</w:t>
          <w:br/>
          <w:t>
</w:t>
          <w:br/>
          <w:t>　但經典日劇中的場景又豈止千百了得，單單僅一張拍立得自是不可能滿足廣大哈日族的需求的。沒關係，那就到書店去找一位叫「阿潼」的女生寫的全彩印刷的「東京鮮旅奇緣」和「東京日和」吧。
</w:t>
          <w:br/>
          <w:t>
</w:t>
          <w:br/>
          <w:t>　從東京愛情故事到魔女的條件，這兩本書中記錄了不少90年代偶像劇的拍攝地點，閱讀時除了能藉機回味經典日劇之外，由於阿潼已經將交通等基本資料都註明得清清楚楚，哈日族們不妨就直接把書當作旅行日本的導遊書，實地走訪美不勝收的彩虹大橋和長假的隅田川，相信樂趣會更多。
</w:t>
          <w:br/>
          <w:t>
</w:t>
          <w:br/>
          <w:t>　筆者會推薦阿潼的書還有一個原因，是因為阿潼除了在書裡記下了購物的實戰經驗之外，對日本的速食店啦、便利商店還有甜食等飲食文化亦都有所著墨，這提供給哈日族們一個很好的Idea：赴日時可以稍微留意午餐時也賣熱便當的日本便利商店和台灣的有何差異？別忘記參考一下劉黎兒書中的「便利男女」。
</w:t>
          <w:br/>
          <w:t>
</w:t>
          <w:br/>
          <w:t>　仔細讀了這三本書的哈日族必定會有所斬獲，下次再到東京去玩樂時，筆者保證感觸一定也是大不相同哦！</w:t>
          <w:br/>
        </w:r>
      </w:r>
    </w:p>
    <w:p>
      <w:pPr>
        <w:jc w:val="center"/>
      </w:pPr>
      <w:r>
        <w:r>
          <w:drawing>
            <wp:inline xmlns:wp14="http://schemas.microsoft.com/office/word/2010/wordprocessingDrawing" xmlns:wp="http://schemas.openxmlformats.org/drawingml/2006/wordprocessingDrawing" distT="0" distB="0" distL="0" distR="0" wp14:editId="50D07946">
              <wp:extent cx="969264" cy="2724912"/>
              <wp:effectExtent l="0" t="0" r="0" b="0"/>
              <wp:docPr id="1" name="IMG_e301bd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37/m\5f993aa5-a172-4dfb-bbf4-2063673f5b63.jpg"/>
                      <pic:cNvPicPr/>
                    </pic:nvPicPr>
                    <pic:blipFill>
                      <a:blip xmlns:r="http://schemas.openxmlformats.org/officeDocument/2006/relationships" r:embed="R677b8f87fda044e3" cstate="print">
                        <a:extLst>
                          <a:ext uri="{28A0092B-C50C-407E-A947-70E740481C1C}"/>
                        </a:extLst>
                      </a:blip>
                      <a:stretch>
                        <a:fillRect/>
                      </a:stretch>
                    </pic:blipFill>
                    <pic:spPr>
                      <a:xfrm>
                        <a:off x="0" y="0"/>
                        <a:ext cx="969264" cy="272491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957072" cy="1152144"/>
              <wp:effectExtent l="0" t="0" r="0" b="0"/>
              <wp:docPr id="1" name="IMG_cc2733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37/m\293400c1-8a3a-4b01-bf42-b1fbb1213556.jpg"/>
                      <pic:cNvPicPr/>
                    </pic:nvPicPr>
                    <pic:blipFill>
                      <a:blip xmlns:r="http://schemas.openxmlformats.org/officeDocument/2006/relationships" r:embed="R7640471ae3874d74" cstate="print">
                        <a:extLst>
                          <a:ext uri="{28A0092B-C50C-407E-A947-70E740481C1C}"/>
                        </a:extLst>
                      </a:blip>
                      <a:stretch>
                        <a:fillRect/>
                      </a:stretch>
                    </pic:blipFill>
                    <pic:spPr>
                      <a:xfrm>
                        <a:off x="0" y="0"/>
                        <a:ext cx="957072" cy="115214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77b8f87fda044e3" /><Relationship Type="http://schemas.openxmlformats.org/officeDocument/2006/relationships/image" Target="/media/image2.bin" Id="R7640471ae3874d74" /></Relationships>
</file>