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1d7f4207800456b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437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莊淇銘將借調開南管理學院任校長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學海跫音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△今週刊曾報導本校是大學校長的搖籃，這個事實又再度得到證明！本校資工系教授、教品會執行秘書莊淇銘，即將在今年八月借調 前往開南管理學院擔任校長，但仍將在本校兼課。他表示，該校對於淡江的教育一向讚譽有加，也是一直以來學習的對象。到任後，除了將落實TQM精神以外，還要以神奇的語言學習法來建立該校的特色。（黃涵怡）</w:t>
          <w:br/>
        </w:r>
      </w:r>
    </w:p>
  </w:body>
</w:document>
</file>