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37ba17e5144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教育學院院長聯席會　九位提出針砭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前教育部長郭為藩上週蒞校演講，他指出：「有鑒於高等教育的全球化競爭，大學經營的企業化趨向，應仿效美國，成立聯合大學系統，尤其國內各師範大學，應轉型朝綜合大學邁進，以追求資源整合及增進競爭力。」
</w:t>
          <w:br/>
          <w:t>
</w:t>
          <w:br/>
          <w:t>　郭為藩是於上週二（十日）在I301會議室，參加由本校召開的「大學教育學院院長聯席會」中，主講「聯合大學系統的功能分析－－追求整合與競爭的平衡」，他說明，面對國內大學院校的惡性擴充，及教育部推動大學整併的無力感，國內高等教育更應重視品質管制的全面性問題。
</w:t>
          <w:br/>
          <w:t>
</w:t>
          <w:br/>
          <w:t>　他進一步指出，現在的師範院校發展受限，應有「老店新開」的策略，而一般的大學更可以先從策略聯盟，如圖書、師資、設施、或聯合學程（跨校選修、雙聯學位、網路學程）等方式進行整合，也可以仿照美國多校區大學系統，如加州大學、德州大學、紐約大學模式，成立「旗艦學府」，邀請具有遠見（願景）、溝通協調能力，及具備國際觀的學者，擔任領導的工作，應可有效管控辦學品質，提昇聲譽。他舉例：「清華、交大、陽明已經成立校際聯盟，增加其全面性的競爭力，為的就是要與台大一較長短。」
</w:t>
          <w:br/>
          <w:t>
</w:t>
          <w:br/>
          <w:t>　這次的聯席會共有九位各大學教育學院院長參加，分別是台灣師範大學吳武典、彰化師大周台傑、高雄師大林生傳、文化大學歐陽教、中正大學楊深坑、台東大學熊同鑫、政治大學秦夢群、慈濟大學陳昭儀，及本校陳伯璋院長、前院長黃炳煌，另嘉義大學蔡榮貴院長則因出國未能出席。行政副校長張家宜也以教育學院教授身分，到場參加並向各位院長就教，她表示，這樣的聚會很好，她打算建議其他學院，也可以舉辦各大學院長級的聚會，互相請益。</w:t>
          <w:br/>
        </w:r>
      </w:r>
    </w:p>
  </w:body>
</w:document>
</file>