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3bc59f5fe4e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「舞樂繪夏」文藝週今展開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【記者陳建豪報導】舞蹈表演、音樂表演、電影播放、廣播名人演講、書法展、篆刻展等活動，今日（週一）起至週四將在由學生會主辦的「舞樂繪夏」文藝週中與大家見面。
</w:t>
          <w:br/>
          <w:t>
</w:t>
          <w:br/>
          <w:t>　這一次的活動分為靜態展覽與動態表演兩部份。在動態表演方面，有四個不同的主題：即將在今日晚上七時登場的「獨一舞二」活動，邀請到了國立藝術學院新鮮人舞團與本校的社交舞社、歌手高山峰表演；週二中午十二時四十五分則有國標舞社、「琴瑟和鳴」表演，將由本校古箏社與合唱團先後為同學表演；週三晚上六時四十分將播放電影「麻辣教師GTO」，以上三項活動地點皆在書卷廣場；週四晚上六時四十分在驚中正則邀請到廣播界名人秦夢眾先生演講，講題為：「現代男女的新情祕」。
</w:t>
          <w:br/>
          <w:t>
</w:t>
          <w:br/>
          <w:t>　至於今日至週四在海報街的靜態展覽方面，由本校美工、書法、篆刻三社作品聯展，並邀請到中華民國全國傳統民俗文化促進會前來擺設龍鬚糖、手拉坏等攤位。</w:t>
          <w:br/>
        </w:r>
      </w:r>
    </w:p>
  </w:body>
</w:document>
</file>