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80fab147d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NIKE體適能創意有養大賽　兩組冠軍淡江全包了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報導】本校體適能有氧社以「浴火蒼蠅」（左圖）、「傑克與蘿絲」兩支隊伍，在上月二十九日參加NIKE體適能創意有氧大賽決賽，以獨創動作及絕佳默契，打敗全國各地參賽隊伍，分別奪下好動組及菁英組冠軍。
</w:t>
          <w:br/>
          <w:t>
</w:t>
          <w:br/>
          <w:t>　體適能有氧社成立約兩年，是校內新興社團。此次以社長周靈珊、國貿系謝東瑞、英文系林幸雯為班底的「浴火蒼蠅」、參加由NIKE主辦，表現最佳有氧運動為主要訴求的創意有氧大賽。該比賽在全國分為北、中、南三區進行，在北區預賽中，因為太過緊張，僅以第五名進入決賽。但在總決賽中，發揮絕佳默契、展現精心設計的動作，以有氧熱力的能量擄獲評審的青睞。
</w:t>
          <w:br/>
          <w:t>
</w:t>
          <w:br/>
          <w:t>　去年的比賽中獲得好動組冠軍的大傳系黃席峰，今年轉換跑道，報名以專業體適能教練或體院學生為主的菁英組，並與台北體院的潘家玉聯手演出，以電影鐵達尼號主題曲為參賽音樂的「傑克與蘿絲」獲得該組冠軍。
</w:t>
          <w:br/>
          <w:t>
</w:t>
          <w:br/>
          <w:t>　「浴火蒼蠅」中的男生團員謝東瑞說，在動作中加入時下流行的街舞，表現創意應該是獲勝關鍵。社長周靈珊表示，體適能有氧最重要就是表現自信與愉快的態度，並利用團員之間的互動與默契，表現最佳體適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408176"/>
              <wp:effectExtent l="0" t="0" r="0" b="0"/>
              <wp:docPr id="1" name="IMG_e3426c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06d0f6e4-2807-4970-8d83-cc7f668a53bf.jpg"/>
                      <pic:cNvPicPr/>
                    </pic:nvPicPr>
                    <pic:blipFill>
                      <a:blip xmlns:r="http://schemas.openxmlformats.org/officeDocument/2006/relationships" r:embed="R47cf40eb4b1d4b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408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cf40eb4b1d4bd1" /></Relationships>
</file>