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e962a8c0a749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日本文化交流社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\記者江芷澐報導 
</w:t>
          <w:br/>
          <w:t>
</w:t>
          <w:br/>
          <w:t>喜歡日本文化的人有福了！本校新成立的「日本文化交流社」已展開「日語攻讀A計劃」，無論在日語發音的教學、日本歌曲的教唱，或是日本料理及日本的風俗習慣等，皆有日籍老師小野義信專業指導。 
</w:t>
          <w:br/>
          <w:t>
</w:t>
          <w:br/>
          <w:t>「原本在大學原理研究社時期，就已有了日文班的課程，而透過幾次的問卷調查，以及海報宣傳，許多對於日本有興趣的同學，都希望能夠有更深入的討論與學習，才會想要成立『日本文化交流社』。」社長高瑞隆如此說著。現任鮮文宗教學院的日文班老師的小野義信，曾在日本任料理講師，也去美國工作過十九年，擁有不同於傳統日本大男人的國際觀與客觀性。 
</w:t>
          <w:br/>
          <w:t>
</w:t>
          <w:br/>
          <w:t>小野老師說道，現在許多台灣青少年都喜歡收看日劇或是日本綜藝節目學日文，其實有時候節目中發音不是很正確，除了像NHK台，才多是東京標準語，日本就跟台灣一樣，北海道、沖繩等各地都有不同的口音，但必須學的是標準音，因此必須循序漸進，由日語的基本發音開始學起，再進步到簡單的生活會話，而該社即有針對不同程度的同學分為初級班、進階班，每週上課三天。 
</w:t>
          <w:br/>
          <w:t>
</w:t>
          <w:br/>
          <w:t>另外在「日本歌曲教唱」中，老師安排了日本傳統的演歌教唱；而「日劇欣賞」中則介紹日本伊豆文學中，家喻戶曉的影片「浪人的先生」，「這是一部簡單又輕鬆的愛情故事，從中可了解到日本的傳統風俗習慣和歷史。」 
</w:t>
          <w:br/>
          <w:t>
</w:t>
          <w:br/>
          <w:t>日本拉麵風近兩年可謂襲捲全台，因此日文社也將舉辦「拉麵之旅」，介紹東京到博多的拉麵口味，並參觀拉麵的製作過程，和日本京都宮廷料理的一種「割烹」，及花壽司、握壽司、日式火鍋等教學。 
</w:t>
          <w:br/>
          <w:t>
</w:t>
          <w:br/>
          <w:t>最特別的是在四月初沖繩縣的三天兩夜遊，高瑞隆帶著興奮的神情說著，「我們是要坐半天的船，從石頃島到宮古島，再到那霸，由小野老師當導遊。」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63168" cy="1341120"/>
              <wp:effectExtent l="0" t="0" r="0" b="0"/>
              <wp:docPr id="1" name="IMG_bd3a1f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9/m\4100fc46-aa69-4547-b757-b18f2ed79738.JPG"/>
                      <pic:cNvPicPr/>
                    </pic:nvPicPr>
                    <pic:blipFill>
                      <a:blip xmlns:r="http://schemas.openxmlformats.org/officeDocument/2006/relationships" r:embed="R5131755f3dfd49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3168" cy="1341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31755f3dfd49e9" /></Relationships>
</file>