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b3f334280244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431 期</w:t>
        </w:r>
      </w:r>
    </w:p>
    <w:p>
      <w:pPr>
        <w:jc w:val="center"/>
      </w:pPr>
      <w:r>
        <w:r>
          <w:rPr>
            <w:rFonts w:ascii="Segoe UI" w:hAnsi="Segoe UI" w:eastAsia="Segoe UI"/>
            <w:sz w:val="32"/>
            <w:color w:val="000000"/>
            <w:b/>
          </w:rPr>
          <w:t>跨世紀思維下週本校授課王永慶主講</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【記者張毓純報導】你能相信王永慶即將與你面對面對談？這學期新開的全校共同科目「跨世紀的思維」遠距教學課程，將邀請台塑董事長王永慶主講「？」。
</w:t>
          <w:br/>
          <w:t>
</w:t>
          <w:br/>
          <w:t>　此遠距教學課程，由成大主辦，包括本校在內的十五所大專院校一同參與，分別輪流主播，透過遠距教學的配合讓十五所學校的學生都能聆聽每位授課大師的精采內容。二十五日下午二時至五時在本校UE501教室，王永慶將親自到場演講，並與前教育部部長、現任成大工程所教授吳京及永豐餘董事長？對談，講座最後一小時，將開放給現場及其他學校學生，透過遠距教學設備發問。
</w:t>
          <w:br/>
          <w:t>
</w:t>
          <w:br/>
          <w:t>　土木系二年級王凱昱是選修這門科目的學生，他表示，上課好幾週了，聽過好幾位大師的演講，讓他受益良多。</w:t>
          <w:br/>
        </w:r>
      </w:r>
    </w:p>
  </w:body>
</w:document>
</file>