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d7315c7ac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求才風整月吹襲校園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在就業市場競爭日趨激烈，失業率節節高昇的環境之下，即將踏出校門的畢業生，你是否已經對就業環境充份瞭解，並將個人生涯規劃安排好了呢？為了幫助同學們更加瞭解就業市場，畢業生就業輔導組將於今日（十日）至五月十日期間，在淡水校園舉辦多項校園徵才系列活動，內容有八場就業輔導系列講座、企業展以及四十七場公司說明會。
</w:t>
          <w:br/>
          <w:t>
</w:t>
          <w:br/>
          <w:t> 今年於本校參加的校園徵才的廠商，分佈於各種行業別，包括保險業的國泰人壽、南山人壽；電子業的華邦電子、威盛電子；銀行業的華信銀行；海運業的長榮海運、陽明海運；等多家知名企業，這些企業將於今日起一個月內，陸陸續續的來本校舉辦公司說明會。五月九日當天，有二十六家分屬電子、資訊、保險等各行業，在商館展示廳舉辦企業展，對需要找工作的同學而言，花短短的時間就可實際了解各家公司的特色，並可直接遞送履歷表，非常方便。
</w:t>
          <w:br/>
          <w:t>
</w:t>
          <w:br/>
          <w:t> 今天在淡水校園的驚中正就有二場就業輔導講座，分別是國泰人壽主講「保險業的遠景」與虹集歐締人事顧問公司主講「生涯職場百分百」，開始時間分別是上午十時十分以及下午四時十分，各一個小時。而總數高達四十七場的公司說明會也開始了，第一場由國泰人壽於今天中午十二時十分在驚中正舉行，本週共有十四場公司說明會，有意參加的同學可參考本期二版。</w:t>
          <w:br/>
        </w:r>
      </w:r>
    </w:p>
  </w:body>
</w:document>
</file>