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362904c0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校花吉祥物全校來票選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可愛的浣熊、美麗的孔雀、精明的老鼠……哪一種動物最能代表淡江的精神？杜鵑花、桂花、鬱金香……哪一朵是淡江人心中最美麗的花？為了慶祝本校五十週年校慶，由五十週年校慶活動籌備委員會社團活動籌備小組主辦、課指組協辦的「吉祥物及校園校花選拔票選設計活動」，即日起至下月廿三日止在網頁上進行全校投票。
</w:t>
          <w:br/>
          <w:t>
</w:t>
          <w:br/>
          <w:t>該項活動主要是希望能讓全校師生對校慶相關活動有參與感，活動分成兩階段，第一階段由主辦單位先行選出三十種吉祥物及三十種花卉，再由全校教職員生透過網頁選出代表本校的吉祥物及校園校花。吉祥物有浣熊、老鼠、老鷹、孔雀、無尾熊、羊等三十種動物；校花則有杜鵑花、鳳仙花、桂花、七里香、櫻花、鬱金香等花卉，特別的是，這三十種「候選花」皆是種植在校園裡的，仔細一看，不難在校園各個角落發現它們的芳縱。
</w:t>
          <w:br/>
          <w:t>
</w:t>
          <w:br/>
          <w:t>第二階段則為吉祥物的設計比賽，將經第一階段票選出代表本校的吉祥物為設計對象，並以本校校訓──樸實剛毅的精神為設計藍圖。吉祥物設計比賽的對象特別開放給校內、校外有興趣的人一同參加。將由主辦單位另聘專家擔任評審，前三名及佳作除可獲頒獎狀外，分別有五萬、二萬、一萬、三千元的獎金。
</w:t>
          <w:br/>
          <w:t>
</w:t>
          <w:br/>
          <w:t>該項票選活動的網頁是由網路社協助製作，網址為 http://163.13.223.122/logovote/index.htm，或由學務處網頁進入（建議以IE4.0以上版本觀看），只要輸入本校學生帳號或教職員E－mail與密碼（身分證字號後四碼），便可依照網頁上的圖片選出自己心目中理想的吉祥物及校花了，一人僅限一票。網頁票選活動即日起進行至下月二十三日，請大家踴躍上網投票。</w:t>
          <w:br/>
        </w:r>
      </w:r>
    </w:p>
  </w:body>
</w:document>
</file>