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8445f64c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高雄市校友會會長本週改選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【本報訊】高雄市校友會「九十三年度會員大會」將於二十一日上午召開，進行第十七屆會長改選。
</w:t>
          <w:br/>
          <w:t>
</w:t>
          <w:br/>
          <w:t>　高雄市現任理事長為高雄市議員戴德銘，他是69年航空系畢業的校友，和副理事長劉芳男（57年商學系畢）接任會務已臻兩任四年，期間辦了不少為人樂道的活動，如遠征花蓮、金門，和高縣、屏東縣等校友會合辦旅遊，都讓一向有向心力的高雄市校友，更加熱絡。因此，新任會長人選，以現任副會長呼聲最高，57年商學系畢業的劉芳男，現任高雄銀行副總經理、高市銀行公會理事長，是新出爐的本屆淡江菁英「金鷹獎」得主。
</w:t>
          <w:br/>
          <w:t>
</w:t>
          <w:br/>
          <w:t>　大會將於上午十時在高雄市三多四路的慶泰樓餐廳舉行，預計席開五十桌，盛況可期。本校創辦人張建邦、校長張紘炬、副校長張家宜、馮朝剛等師長都將與會。</w:t>
          <w:br/>
        </w:r>
      </w:r>
    </w:p>
  </w:body>
</w:document>
</file>