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6b0788cd7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 情 線 ■ 陳 晏 瑩 （ 法 四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想 這 場 雨 該 已 蔓 延 到 你 所 居 住 的 城 市 
</w:t>
          <w:br/>
          <w:t>
</w:t>
          <w:br/>
          <w:t>不 確 定 你 是 否 會 猜 想 我 頭 頂 這 片 天 空 什 麼 顏 色 
</w:t>
          <w:br/>
          <w:t>
</w:t>
          <w:br/>
          <w:t>風 屬 於 山 雨 緣 於 海 
</w:t>
          <w:br/>
          <w:t>
</w:t>
          <w:br/>
          <w:t>每 陣 風 每 一 場 雨 都 有 相 同 成 形 的 理 由 
</w:t>
          <w:br/>
          <w:t>
</w:t>
          <w:br/>
          <w:t>我 的 感 情 線 交 錯 出 你 每 一 次 出 現 與 消 失 
</w:t>
          <w:br/>
          <w:t>
</w:t>
          <w:br/>
          <w:t>每 陣 風 每 一 場 雨 都 有 不 同 止 息 的 終 點 
</w:t>
          <w:br/>
          <w:t>
</w:t>
          <w:br/>
          <w:t>我 的 心 懸 在 你 從 不 敢 確 認 的 承 諾 的 上 
</w:t>
          <w:br/>
          <w:t>
</w:t>
          <w:br/>
          <w:t>總 是 劃 不 出 一 道 代 表 結 束 或 繼 續 的 符 號 
</w:t>
          <w:br/>
          <w:t>
</w:t>
          <w:br/>
          <w:t>總 是 這 麼 無 助 地 懸 著 懸 著</w:t>
          <w:br/>
        </w:r>
      </w:r>
    </w:p>
  </w:body>
</w:document>
</file>