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97d6ca45d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漢 昌 獲 論 文 特 優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俄 研 所 應 屆 畢 業 生 劉 漢 昌 獲 臺 灣 政 治 學 會 （ Taiwanese Political Science Association） 傑 出 論 文 特 優 獎 ， 該 學 會 今 年 起 採 推 薦 制 ， 由 各 系 所 就 合 乎 資 格 之 論 文 中 擇 優 推 薦 參 選 。 劉 漢 昌 在 臺 灣 二 十 六 名 參 賽 者 中 脫 穎 而 出 ， 其 論 文 獲 選 特 優 獎 ， 可 獲 得 兩 萬 元 獎 金 及 獎 牌 一 座 。 （ 沈 秀 珍 ）</w:t>
          <w:br/>
        </w:r>
      </w:r>
    </w:p>
  </w:body>
</w:document>
</file>