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a0c9da338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羽球館將規劃為藝文中心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茹報導】想觀賞大師級的藝術品嗎?就在本校校園裡。校內松濤羽球館將重新規劃，整修成為「藝術中心」，除了典藏藝術品之外，另將定期邀請名家展示作品。該工程，在四月規劃完畢後，由總務處發包動工，預計在今年七月底、八月初完工，九月起預展，並配合五十週年校慶，舉行落成典禮。 
</w:t>
          <w:br/>
          <w:t>
</w:t>
          <w:br/>
          <w:t>總務處表示，該藝術中心設置目的，主要為配合校內通識、核心的藝術課程，讓學生在充滿美學氣質的空間中學習。雖然本校並無藝術方面的系所，但可藉由邀請名家蒞校展示作品，增加全校同學觀賞美麗藝術品的機會。 
</w:t>
          <w:br/>
          <w:t>
</w:t>
          <w:br/>
          <w:t>松濤羽球館規劃為藝文中心一案，由建築系兼任講師徐維志負責設計，並於上週三（八日）在驚聲國際會議廳，向創辦人張建邦與校長張紘炬簡報，會中，另邀請畫家李奇茂先生參與討論。建築師徐維志在簡報中利用電腦進行藝術中心的現場模擬，並說明設計概念。在創辦人與校長，針對若干細節，尤其是投射燈大小與空調等設備，均會影響收藏品的展示品質與保存的重要性，特別與建築師進行討論後，大致確定建物雛形。 
</w:t>
          <w:br/>
          <w:t>
</w:t>
          <w:br/>
          <w:t>根據徐維志在會中的說明，原松濤羽球館將間隔成為兩層式的藝術中心，面積高達180坪。一樓展示空間共有125坪，樓高2.5米，除了藝品展示區，另有美術館級的典藏室。二樓為高5.5米、共55坪的展示空間，另將安置多媒體展示牆，可作為遠距教學的教室，或是透過網路與國外進行文化交流，增加藝術中心的教育功能。 
</w:t>
          <w:br/>
          <w:t>
</w:t>
          <w:br/>
          <w:t>至於建物外觀，由於位在北向的有利位置，不會產生陽光直曬藝術品的問題，因此中心的入口將採用兩樓高的結構玻璃。利用結構玻璃透明度高的特性，加上設置雕塑步道，可將藝術中心與戶外景觀相互結合，此外，視線也可穿透建物，看見藝術中心後方以花崗石牆面所製造的水景，不像是一般美術館所呈現封閉的空間。在內部設計上，2.5米高空間的部分樓板將使用半透明的玻璃材質，來降低壓迫感，而主要展示空間，仍使用木質地板、白色牆面及活動展示櫃，以顯示多樣性。往二樓展示空間則以透明鋼構樓梯連接。 
</w:t>
          <w:br/>
          <w:t>
</w:t>
          <w:br/>
          <w:t>創辦人在會中表示，藝術中心完工後，初期將在此中心內的美術館級典藏室，展示畫家李奇茂先生約二百件的作品。隨後將計畫邀請淡水地區知名畫家至本校藝術中心，展示屬於淡水之美的作品，以象徵淡江藝術中心開館之始。</w:t>
          <w:br/>
        </w:r>
      </w:r>
    </w:p>
  </w:body>
</w:document>
</file>