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43978011a4b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AS/400種 子 將 在 校 萌 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三 十 日 早 上 十 一 時 ， IBM與 本 校 資 工 系 「 AS/400種 子 計 畫 」 簽 約 儀 式 ， 於 亞 太 會 館 揭 開 序 幕 。 合 約 中 明 定 將 商 業 報 價 三 千 萬 元 的 AS/400主 機 (含 軟 、 硬 體 )， 放 置 本 校 兩 年 ， 並 有 相 關 培 訓 計 畫 。 另 外 ， 在 合 約 期 限 兩 年 內 ， 該 主 機 所 有 維 修 事 宜 由 IBM免 費 支 援 。 
</w:t>
          <w:br/>
          <w:t>
</w:t>
          <w:br/>
          <w:t>對 於 合 約 中 提 及 ， 兩 年 合 約 到 期 後 ， 該 主 機 將 歸 還 IBM一 事 ， 張 紘 炬 校 長 於 簽 約 會 議 中 爭 取 主 機 所 有 權 ， 而 IBM總 經 理 柯 火 烈 也 當 場 口 頭 允 諾 ， 要 將 該 主 機 永 留 淡 江 。 據 了 解 ， 該 機 器 維 護 費 為 ： 機 器 報 價 X 10％ 。 也 就 是 說 ， 要 這 位 嬌 客 永 留 淡 江 的 代 價 是 ， 兩 年 後 每 年 付 出 兩 百 多 萬 的 維 修 費 ， 除 非 不 維 修 。 
</w:t>
          <w:br/>
          <w:t>
</w:t>
          <w:br/>
          <w:t>發 起 該 計 畫 ， 也 就 是 扮 演 居 中 協 調 的 資 工 系 陳 瑞 發 老 師 表 示 ， 該 計 畫 為 互 惠 淡 江 及 IBM的 計 畫 ， 學 生 兩 年 內 可 以 盡 情 利 用 該 主 機 學 習 ， 而 學 校 也 不 必 為 該 機 器 付 出 任 何 代 價 ， 至 少 合 約 到 期 前 是 如 此 。 一 日 (週 三 )晚 間 ， 陳 瑞 發 與 IBM人 員 細 談 該 公 司 工 程 師 到 校 支 援 課 程 的 執 行 細 節 ， 會 中 暫 訂 IBM將 派 工 程 師 到 資 工 系 ， 支 援 該 系 一 個 學 年 的 課 程 。 
</w:t>
          <w:br/>
          <w:t>
</w:t>
          <w:br/>
          <w:t>該 課 程 設 計 下 個 學 期 開 基 礎 課 程 ， 名 為 「 AS/400資 料 庫 應 用 系 統 」 ， 而 八 十 九 學 年 上 學 期 將 有 另 三 學 分 的 進 修 班 。 陳 瑞 發 說 ： 「 系 上 將 這 一 學 期 三 學 分 的 課 程 ， 視 為 選 修 、 專 題 課 程 ， 目 地 是 讓 學 生 接 觸 實 務 、 擁 有 更 多 選 擇 ， 該 計 畫 不 是 系 上 總 動 員 式 的 投 入 。 」 他 說 ， 系 上 也 會 因 應 該 課 ， 讓 系 上 老 師 參 加 相 關 培 訓 。 除 了 第 一 個 學 年 IBM工 程 師 以 助 理 身 分 給 與 系 上 老 師 教 學 上 的 支 援 外 ， 本 校 資 工 系 老 師 陳 瑞 發 及 王 英 宏 等 ， 將 成 為 該 課 程 教 學 的 主 力 。 陳 瑞 發 表 示 ， 課 程 雖 是 選 修 ， 但 老 師 們 會 以 必 修 課 的 態 度 要 求 學 生 ， 以 達 到 開 課 的 目 地 。 
</w:t>
          <w:br/>
          <w:t>
</w:t>
          <w:br/>
          <w:t>陳 瑞 發 和 IBM結 緣 是 因 為 其 同 學 林 偉 川 ， 而 兩 人 都 是 畢 業 於 本 校 資 工 所 的 校 友 。 熟 悉 臺 北 職 業 訓 練 中 心 的 林 偉 川 ， 向 陳 瑞 發 提 及 該 中 心 與 IBM合 作 AS/400教 學 一 事 ， 並 告 知 陳 瑞 發 IBM的 校 園 種 子 計 畫 。 陳 瑞 發 說 ： 「 當 時 就 想 到 引 進 該 計 畫 ， 可 以 為 同 學 謀 得 更 多 就 業 機 會 。 」 他 解 釋 ， 系 上 同 學 就 業 打 不 過 臺 、 清 大 ， 但 若 同 學 具 備 市 場 需 要 的 特 殊 專 長 ， 將 增 加 競 爭 籌 碼 ， 於 是 居 中 協 調 至 今 半 個 多 月 ， 三 十 日 簽 約 後 ， 本 校 成 為 雲 科 大 、 銘 傳 之 後 ， 第 三 個 與 IBM簽 訂 AS/400種 子 培 訓 計 畫 的 學 校 。</w:t>
          <w:br/>
        </w:r>
      </w:r>
    </w:p>
  </w:body>
</w:document>
</file>