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bbaa4015f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廿 二 日 （ 週 一 ） 
</w:t>
          <w:br/>
          <w:t>
</w:t>
          <w:br/>
          <w:t>△ 商 學 院 臺 灣 產 業 分 析 講 座 課 ， 今 日 下 午 四 時 在 B503室 ， 邀 請 財 政 部 保 險 司 長 陳 源 蒞 校 友 ， 演 講 「 臺 灣 保 險 產 業 與 政 策 」 。 （ 康 峰 菁 ） 
</w:t>
          <w:br/>
          <w:t>
</w:t>
          <w:br/>
          <w:t>△ 歷 史 系 下 午 二 時 於 L302室 舉 辦 演 講 ， 由 清 大 教 授 賴 建 誠 主 講 「 年 鑑 學 派 的 興 起 及 影 響 」 。 （ 吳 佩 玲 ） 
</w:t>
          <w:br/>
          <w:t>
</w:t>
          <w:br/>
          <w:t>△ 俄 文 系 邀 請 南 華 大 學 歐 洲 研 究 所 許 仟 教 授 來 校 演 講 ， 講 題 為 「 歐 盟 文 化 VS.東 歐 文 化 ： 由 多 元 文 化 社 會 論 歐 洲 整 合 」 ， 下 午 二 時 在 B511室 。 （ 沈 秀 珍 ） 
</w:t>
          <w:br/>
          <w:t>
</w:t>
          <w:br/>
          <w:t>△ 東 南 亞 所 邀 請 泰 國 駐 台 北 貿 易 經 濟 辦 事 處 代 表 Mr. Jullapong Nonsrishai來 校 演 講 ， 講 題 為 「 中 泰 經 濟 關 係 」 ， 下 午 一 時 十 分 在 T701室 。 （ 沈 秀 珍 ） 
</w:t>
          <w:br/>
          <w:t>
</w:t>
          <w:br/>
          <w:t>△ 大 陸 所 「 大 陸 經 濟 法 制 專 題 座 談 」 ， 邀 請 北 大 法 學 院 教 授 楊 紫 烜 、 甘 培 中 、 張 守 文 等 三 人 發 表 演 講 ， 下 午 三 時 在 T701室 。 （ 李 光 第 ） 
</w:t>
          <w:br/>
          <w:t>
</w:t>
          <w:br/>
          <w:t>△ 未 來 學 講 座 由 陳 建 甫 助 理 教 授 主 講 「 從 區 域 經 濟 統 合 看 亞 太 各 國 產 業 競 爭 力 」 ， 下 午 二 時 在 T505室 。 （ 李 光 第 ） 
</w:t>
          <w:br/>
          <w:t>
</w:t>
          <w:br/>
          <w:t>△ 證 研 社 主 辦 「 股 票 投 資 與 操 作 分 析 」 演 講 ， 由 楊 耀 宇 老 師 主 講 ， 晚 上 七 時 在 驚 中 正 。 （ 李 光 第 ） 
</w:t>
          <w:br/>
          <w:t>
</w:t>
          <w:br/>
          <w:t>△ 正 智 佛 學 社 今 晚 六 時 三 十 分 邀 請 中 臺 禪 寺 見 來 法 師 主 講 「 人 的 真 生 命 」 ， 地 點 在 E802室 。 （ 陳 雅 韻 ） 
</w:t>
          <w:br/>
          <w:t>
</w:t>
          <w:br/>
          <w:t>十 一 月 廿 三 日 （ 週 二 ） 
</w:t>
          <w:br/>
          <w:t>
</w:t>
          <w:br/>
          <w:t>△ 建 築 系 主 辦 「 有 機 結 構 ─ ─ 由 李 承 寬 先 生 的 房 子 談 起 」 專 題 演 講 ， 由 東 海 大 學 講 師 林 東 憲 主 講 ， 下 午 四 時 在 驚 中 正 。 （ 李 光 第 ） 
</w:t>
          <w:br/>
          <w:t>
</w:t>
          <w:br/>
          <w:t>△ 教 育 學 程 組 「 學 校 本 位 課 程 ─ ─ 生 物 教 材 園 」 專 題 演 講 ， 由 內 湖 國 中 教 務 主 任 陳 宏 裕 主 講 ， 中 午 十 二 時 卅 分 在 化 中 正 。 （ 李 光 第 ） 
</w:t>
          <w:br/>
          <w:t>
</w:t>
          <w:br/>
          <w:t>△ 財 務 系 「 財 務 金 融 講 座 」 邀 國 庫 署 副 署 長 鄭 裕 博 主 講 「 政 府 財 務 管 理 與 改 進 」 ， 下 午 三 時 十 分 於 臺 北 校 園 D223室 。 （ 彭 紹 興 ） 
</w:t>
          <w:br/>
          <w:t>
</w:t>
          <w:br/>
          <w:t>△ 國 企 系 「 亞 太 區 域 經 貿 研 究 講 座 」 邀 臺 經 院 副 研 究 員 周 嫦 娥 主 講 「 貿 易 與 環 境 ： 問 題 與 影 響 � FEEEP」 ， 下 午 三 時 在 臺 北 校 園 D501室 。 （ 彭 紹 興 ） 
</w:t>
          <w:br/>
          <w:t>
</w:t>
          <w:br/>
          <w:t>△ 資 工 系 邀 請 美 國 匹 茲 堡 大 學 張 系 國 教 授 中 午 十 二 時 五 十 分 於 E802室 演 講 ， 講 題 為 「 Querying Multimedia Data Sources and Databases」 。 （ 許 耀 云 ） 
</w:t>
          <w:br/>
          <w:t>
</w:t>
          <w:br/>
          <w:t>△ 大 傳 系 學 會 今 晚 七 時 至 十 時 在 驚 中 正 ， 邀 請 名 嘴 李 敖 演 講 ， 題 目 「 從 言 論 自 由 到 總 統 大 選 」 ， 六 時 三 十 分 入 場 。 （ 林 雅 惠 ） 
</w:t>
          <w:br/>
          <w:t>
</w:t>
          <w:br/>
          <w:t>十 一 月 廿 四 日 （ 週 三 ） 
</w:t>
          <w:br/>
          <w:t>
</w:t>
          <w:br/>
          <w:t>△ 歷 史 系 邀 請 中 研 院 近 史 所 研 究 員 兼 檔 案 館 館 長 許 雪 姬 ， 上 午 十 時 在 L307室 演 講 「 方 志 的 編 纂 與 資 料 收 集 」 。 （ 吳 佩 玲 ） 
</w:t>
          <w:br/>
          <w:t>
</w:t>
          <w:br/>
          <w:t>十 一 月 廿 五 日 （ 週 四 ） 
</w:t>
          <w:br/>
          <w:t>
</w:t>
          <w:br/>
          <w:t>△ 管 理 學 院 共 同 科 目 企 業 經 營 講 座 ， 請 到 潤 泰 紡 織 總 經 理 林 營 俊 ， 講 題 ： 「 紡 織 企 業 經 營 之 道 」 ， 下 午 四 時 在 V101室 。 （ 趙 光 翊 ） 
</w:t>
          <w:br/>
          <w:t>
</w:t>
          <w:br/>
          <w:t>△ 易 學 社 晚 上 七 時 與 輔 義 工 作 團 聯 合 邀 請 指 導 老 師 張 文 政 主 講 「 算 命 心 理 學 」 ， 地 點 在 B123室 。 （ 江 芷 澐 ） 
</w:t>
          <w:br/>
          <w:t>
</w:t>
          <w:br/>
          <w:t>△ 歷 史 系 上 午 十 時 十 分 於 T112室 舉 辦 演 講 ， 由 本 校 中 文 系 畢 業 校 友 、 現 任 風 雲 育 樂 用 品 有 限 公 司 負 責 人 林 春 雄 主 講 「 中 國 歷 代 錢 幣 賞 析 」 。 （ 吳 佩 玲 ） 
</w:t>
          <w:br/>
          <w:t>
</w:t>
          <w:br/>
          <w:t>△ 應 日 系 「 日 本 語 講 座 」 邀 請 運 星 實 業 股 份 有 限 公 司 董 事 長 蔡 國 信 主 講 「 青 年 創 業 及 日 本 市 場 實 務 」 ， 上 午 十 時 三 十 分 在 臺 北 校 園 D223室 。 （ 彭 紹 興 ）</w:t>
          <w:br/>
        </w:r>
      </w:r>
    </w:p>
  </w:body>
</w:document>
</file>