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9cdf30c7f42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吃東西　不關機　圖書館取締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【記者林怡君報導】為維護整體的圖書環境品質，圖書館即日起將一改以往柔性勸導的方式，開始嚴格取締不守圖書館使用規則的同學，並依照學生獎懲規定送交學務處議處。
</w:t>
          <w:br/>
          <w:t>
</w:t>
          <w:br/>
          <w:t>　今年一月，圖書館成立了「環境清潔督導小組」，由圖書館各單位派一名成員，定期於圖書館中巡視環境，對於吃東西、借用完討論室卻不恢復成原狀、手機不改成震動式也不關機、破壞安寧等行為進行糾舉。督導小組經過這一年的視察，發現許多同學不遵守圖書館使用規則，有時對於勸說的老師，採取愛理不理的態度。圖書館副館長鄭麗敏表示，有許多同學以為圖書館的樓梯間可以吃東西，但其實只要刷卡進了圖書館就是禁止飲食，目的是防止食物殘屑會引來螞蟻或蟑螂啃食書籍。她進一步表示，有些同學更誇張，在圖書館中吃起泡麵來，其實館中附設熱水，是怕同學天冷或不舒服時可飲用，並不是拿來泡茶或泡咖啡，況且圖書館是禁止攜帶非白開水的飲料入館的。
</w:t>
          <w:br/>
          <w:t>
</w:t>
          <w:br/>
          <w:t>　鄭麗敏表示，針對討論室的使用情況，使用同學有時會鎖上門，然後就在內大聲喧嘩或吃東西，使用完又不回復原狀，以後有此情況將會停止該學期的借用權。
</w:t>
          <w:br/>
          <w:t>
</w:t>
          <w:br/>
          <w:t>　尤其期末考快到了，搶佔位子的情況勢必更嚴重，往年亦常因此爆發口水戰，一直未能獲得改善。圖書館表示，自習室皆備有時間條，只要離位超過時間，就可請館員拿走佔住座位的東西，而總館的時間條可向櫃檯索取。督導小組成員郭萱之表示，維護圖書館應是全體師生的責任，如果不敢當面糾正同學的不當行為，可以向值班館員反映。</w:t>
          <w:br/>
        </w:r>
      </w:r>
    </w:p>
  </w:body>
</w:document>
</file>