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fc86e23ce46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 學 院 成 果 展 後 續 報 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 句 大 家 耳 熟 能 詳 的 話 「 科 技 始 終 來 自 於 人 性 」 ， 道 出 科 學 發 展 上 與 人 們 密 切 的 關 係 。 目 前 最 流 行 的 行 動 電 話 、 網 際 網 路 都 是 最 好 的 證 明 。 身 為 淡 江 研 究 重 鎮 的 工 學 院 ， 也 一 直 秉 持 造 福 社 會 的 精 神 ， 在 自 己 的 崗 位 上 努 力 。 無 論 是 為 視 障 同 胞 設 計 的 盲 用 電 腦 或 參 與 921地 震 災 後 重 建 計 劃 … … ， 各 種 學 術 研 究 都 在 在 表 現 出 我 們 堅 強 的 實 力 。 本 期 將 介 紹 三 個 由 本 校 教 師 所 發 展 的 科 技 研 究 在 人 類 生 活 的 實 際 應 用 ， 這 三 個 成 果 都 曾 在 今 年 十 一 月 份 由 工 學 院 所 舉 辦 的 成 果 展 中 展 出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68096"/>
              <wp:effectExtent l="0" t="0" r="0" b="0"/>
              <wp:docPr id="1" name="IMG_416db9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0/m\9e28cdfd-573a-4052-a0b9-b628170dec1d.jpg"/>
                      <pic:cNvPicPr/>
                    </pic:nvPicPr>
                    <pic:blipFill>
                      <a:blip xmlns:r="http://schemas.openxmlformats.org/officeDocument/2006/relationships" r:embed="Rf2239c24d5a340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239c24d5a34096" /></Relationships>
</file>