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ae346b31a42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絏左為文錙藝術中心為了此次民清版畫特展所製做的海報，上為展品中的兩件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438656"/>
              <wp:effectExtent l="0" t="0" r="0" b="0"/>
              <wp:docPr id="1" name="IMG_9edec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c5820e69-887f-4926-a6d3-9d044988d195.jpg"/>
                      <pic:cNvPicPr/>
                    </pic:nvPicPr>
                    <pic:blipFill>
                      <a:blip xmlns:r="http://schemas.openxmlformats.org/officeDocument/2006/relationships" r:embed="R47aad7c26b1943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1481328"/>
              <wp:effectExtent l="0" t="0" r="0" b="0"/>
              <wp:docPr id="1" name="IMG_7732e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951788b5-8c43-4e73-8dca-6bb4909e76bf.jpg"/>
                      <pic:cNvPicPr/>
                    </pic:nvPicPr>
                    <pic:blipFill>
                      <a:blip xmlns:r="http://schemas.openxmlformats.org/officeDocument/2006/relationships" r:embed="R0f160f922b7148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1481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816864"/>
              <wp:effectExtent l="0" t="0" r="0" b="0"/>
              <wp:docPr id="1" name="IMG_4f5a1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8/m\a98a9ecf-b44c-427f-9062-69bb50e259dc.jpg"/>
                      <pic:cNvPicPr/>
                    </pic:nvPicPr>
                    <pic:blipFill>
                      <a:blip xmlns:r="http://schemas.openxmlformats.org/officeDocument/2006/relationships" r:embed="Rf65292d3a04045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aad7c26b194335" /><Relationship Type="http://schemas.openxmlformats.org/officeDocument/2006/relationships/image" Target="/media/image2.bin" Id="R0f160f922b714843" /><Relationship Type="http://schemas.openxmlformats.org/officeDocument/2006/relationships/image" Target="/media/image3.bin" Id="Rf65292d3a0404507" /></Relationships>
</file>