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6a62449fc4d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預約美麗人生展今開幕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【記者劉孟慧報導】由學務處諮商輔導組籌畫的「預約一個美麗人生」主題輔導週系列活動，將於今（二十三）日中午十二時在商館展示廳熱鬧開幕，為同學帶來一場心靈充電之旅。
</w:t>
          <w:br/>
          <w:t>
</w:t>
          <w:br/>
          <w:t>　展區針對大學生常見的幾個問題，分為四大主題，分別為兩性情感、壓力調適、人際互動及生涯規劃，以電腦網頁展──愛情你我他她他、海報展、書展、贈書及套卡等方式來呈現男女間相處的方式、各種壓力的紓解、與同儕間的互動交流，及如何掌握人生的方向等等面向。其中很特別的是以三個「他」來命名的電腦網頁展，藉此表現現代男女之間的情感已不只侷限在兩人或是單一性別上。
</w:t>
          <w:br/>
          <w:t>
</w:t>
          <w:br/>
          <w:t>　開幕時將邀請國際標準社同學來一段精采舞蹈，「攜手計畫」志工們，將一連四天於中午十二時在開幕會場表演相聲、劇場等節目。</w:t>
          <w:br/>
        </w:r>
      </w:r>
    </w:p>
  </w:body>
</w:document>
</file>